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20477" w14:textId="77777777" w:rsidR="00AD11D4" w:rsidRPr="00AD11D4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20"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bCs/>
          <w:noProof/>
          <w:spacing w:val="20"/>
          <w:sz w:val="24"/>
          <w:szCs w:val="24"/>
          <w:u w:val="single"/>
        </w:rPr>
        <w:t>ELŐTERJESZTÉS</w:t>
      </w:r>
    </w:p>
    <w:p w14:paraId="57523FC4" w14:textId="77777777" w:rsidR="00AD11D4" w:rsidRPr="00AD11D4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  <w:u w:val="single"/>
        </w:rPr>
      </w:pPr>
    </w:p>
    <w:p w14:paraId="096529D5" w14:textId="77777777" w:rsidR="00AD11D4" w:rsidRPr="00AD11D4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9028BE0" w14:textId="77777777" w:rsidR="00AD11D4" w:rsidRPr="00AD11D4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14:paraId="41BCCC65" w14:textId="77777777" w:rsidR="00AD11D4" w:rsidRPr="00AD11D4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2025. június 25-én tartandó rendes testületi ülésére</w:t>
      </w:r>
    </w:p>
    <w:p w14:paraId="02FA0521" w14:textId="77777777" w:rsidR="00AD11D4" w:rsidRPr="00AD11D4" w:rsidRDefault="00AD11D4" w:rsidP="00AD11D4">
      <w:pPr>
        <w:spacing w:after="0" w:line="240" w:lineRule="auto"/>
        <w:rPr>
          <w:rFonts w:ascii="Times New Roman" w:hAnsi="Times New Roman" w:cs="Times New Roman"/>
          <w:color w:val="EE0000"/>
          <w:sz w:val="24"/>
          <w:szCs w:val="24"/>
        </w:rPr>
      </w:pPr>
    </w:p>
    <w:p w14:paraId="4CA36C93" w14:textId="77777777" w:rsidR="00AD11D4" w:rsidRPr="00AD11D4" w:rsidRDefault="00AD11D4" w:rsidP="00AD11D4">
      <w:pPr>
        <w:spacing w:after="0" w:line="240" w:lineRule="auto"/>
        <w:ind w:left="3240" w:hanging="32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AD11D4">
        <w:rPr>
          <w:rFonts w:ascii="Times New Roman" w:hAnsi="Times New Roman" w:cs="Times New Roman"/>
          <w:sz w:val="24"/>
          <w:szCs w:val="24"/>
        </w:rPr>
        <w:t xml:space="preserve"> </w:t>
      </w:r>
      <w:r w:rsidRPr="00AD11D4">
        <w:rPr>
          <w:rFonts w:ascii="Times New Roman" w:hAnsi="Times New Roman" w:cs="Times New Roman"/>
          <w:b/>
          <w:bCs/>
          <w:sz w:val="24"/>
          <w:szCs w:val="24"/>
        </w:rPr>
        <w:t xml:space="preserve">a lejárt </w:t>
      </w:r>
      <w:proofErr w:type="spellStart"/>
      <w:r w:rsidRPr="00AD11D4">
        <w:rPr>
          <w:rFonts w:ascii="Times New Roman" w:hAnsi="Times New Roman" w:cs="Times New Roman"/>
          <w:b/>
          <w:bCs/>
          <w:sz w:val="24"/>
          <w:szCs w:val="24"/>
        </w:rPr>
        <w:t>határidejű</w:t>
      </w:r>
      <w:proofErr w:type="spellEnd"/>
      <w:r w:rsidRPr="00AD11D4">
        <w:rPr>
          <w:rFonts w:ascii="Times New Roman" w:hAnsi="Times New Roman" w:cs="Times New Roman"/>
          <w:b/>
          <w:bCs/>
          <w:sz w:val="24"/>
          <w:szCs w:val="24"/>
        </w:rPr>
        <w:t xml:space="preserve"> határozatok végrehajtásáról</w:t>
      </w:r>
    </w:p>
    <w:p w14:paraId="348915FA" w14:textId="77777777" w:rsidR="00AD11D4" w:rsidRPr="00AD11D4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0A1CE8BF" w14:textId="77777777" w:rsidR="00AD11D4" w:rsidRPr="00AD11D4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  <w:u w:val="single"/>
        </w:rPr>
        <w:t>Melléklet:</w:t>
      </w:r>
      <w:r w:rsidRPr="00AD11D4">
        <w:rPr>
          <w:rFonts w:ascii="Times New Roman" w:hAnsi="Times New Roman" w:cs="Times New Roman"/>
          <w:sz w:val="24"/>
          <w:szCs w:val="24"/>
        </w:rPr>
        <w:t xml:space="preserve"> -</w:t>
      </w:r>
    </w:p>
    <w:p w14:paraId="1219A176" w14:textId="77777777" w:rsidR="00AD11D4" w:rsidRPr="00AD11D4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</w:p>
    <w:p w14:paraId="7C53D693" w14:textId="30174DB6" w:rsidR="00AD11D4" w:rsidRPr="00AD11D4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 w:rsidRPr="008012F8">
        <w:rPr>
          <w:rFonts w:ascii="Times New Roman" w:hAnsi="Times New Roman" w:cs="Times New Roman"/>
          <w:sz w:val="24"/>
          <w:szCs w:val="24"/>
        </w:rPr>
        <w:t xml:space="preserve">Iktatószám: TPH/ </w:t>
      </w:r>
      <w:r w:rsidR="008012F8" w:rsidRPr="008012F8">
        <w:rPr>
          <w:rFonts w:ascii="Times New Roman" w:hAnsi="Times New Roman" w:cs="Times New Roman"/>
          <w:sz w:val="24"/>
          <w:szCs w:val="24"/>
        </w:rPr>
        <w:t>9187-1/2025</w:t>
      </w:r>
    </w:p>
    <w:p w14:paraId="375BB3C6" w14:textId="77777777" w:rsidR="00AD11D4" w:rsidRPr="00AD11D4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color w:val="EE0000"/>
          <w:sz w:val="24"/>
          <w:szCs w:val="24"/>
        </w:rPr>
      </w:pPr>
    </w:p>
    <w:p w14:paraId="540C7BD6" w14:textId="77777777" w:rsidR="00AD11D4" w:rsidRPr="00AD11D4" w:rsidRDefault="00AD11D4" w:rsidP="00AD11D4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sz w:val="24"/>
          <w:szCs w:val="24"/>
          <w:u w:val="single"/>
        </w:rPr>
        <w:t>A napirend előterjesztője:</w:t>
      </w:r>
      <w:r w:rsidRPr="0010491D">
        <w:rPr>
          <w:rFonts w:ascii="Times New Roman" w:hAnsi="Times New Roman" w:cs="Times New Roman"/>
          <w:sz w:val="24"/>
          <w:szCs w:val="24"/>
        </w:rPr>
        <w:t xml:space="preserve"> </w:t>
      </w:r>
      <w:r w:rsidRPr="00AD11D4">
        <w:rPr>
          <w:rFonts w:ascii="Times New Roman" w:hAnsi="Times New Roman" w:cs="Times New Roman"/>
          <w:sz w:val="24"/>
          <w:szCs w:val="24"/>
        </w:rPr>
        <w:t>Balázsi Csilla polgármester</w:t>
      </w:r>
    </w:p>
    <w:p w14:paraId="7DF79076" w14:textId="77777777" w:rsidR="00AD11D4" w:rsidRPr="00AD11D4" w:rsidRDefault="00AD11D4" w:rsidP="00AD11D4">
      <w:pPr>
        <w:spacing w:after="0" w:line="240" w:lineRule="auto"/>
        <w:rPr>
          <w:rFonts w:ascii="Times New Roman" w:hAnsi="Times New Roman" w:cs="Times New Roman"/>
          <w:color w:val="EE0000"/>
          <w:sz w:val="24"/>
          <w:szCs w:val="24"/>
        </w:rPr>
      </w:pPr>
    </w:p>
    <w:p w14:paraId="1D6E0943" w14:textId="77777777" w:rsidR="00AD11D4" w:rsidRPr="00AD11D4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  <w:u w:val="single"/>
        </w:rPr>
        <w:t>Az előterjesztést készítette:</w:t>
      </w:r>
      <w:r w:rsidRPr="00AD11D4">
        <w:rPr>
          <w:rFonts w:ascii="Times New Roman" w:hAnsi="Times New Roman" w:cs="Times New Roman"/>
          <w:sz w:val="24"/>
          <w:szCs w:val="24"/>
        </w:rPr>
        <w:t xml:space="preserve"> Szalontai Dóra köztisztviselő</w:t>
      </w:r>
    </w:p>
    <w:p w14:paraId="216615B3" w14:textId="77777777" w:rsidR="00AD11D4" w:rsidRPr="00AD11D4" w:rsidRDefault="00AD11D4" w:rsidP="00AD11D4">
      <w:pPr>
        <w:spacing w:after="0" w:line="240" w:lineRule="auto"/>
        <w:rPr>
          <w:rFonts w:ascii="Times New Roman" w:hAnsi="Times New Roman" w:cs="Times New Roman"/>
          <w:color w:val="EE0000"/>
          <w:sz w:val="24"/>
          <w:szCs w:val="24"/>
          <w:u w:val="single"/>
        </w:rPr>
      </w:pPr>
    </w:p>
    <w:p w14:paraId="645B3D01" w14:textId="77777777" w:rsidR="00AD11D4" w:rsidRPr="00AD11D4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p w14:paraId="1B404C6C" w14:textId="77777777" w:rsidR="00AD11D4" w:rsidRPr="00AD11D4" w:rsidRDefault="00AD11D4" w:rsidP="00AD11D4">
      <w:pPr>
        <w:spacing w:after="0" w:line="240" w:lineRule="auto"/>
        <w:rPr>
          <w:rFonts w:ascii="Times New Roman" w:hAnsi="Times New Roman" w:cs="Times New Roman"/>
          <w:color w:val="EE0000"/>
          <w:sz w:val="24"/>
          <w:szCs w:val="24"/>
          <w:u w:val="single"/>
        </w:rPr>
      </w:pPr>
    </w:p>
    <w:p w14:paraId="0CC084C8" w14:textId="77777777" w:rsidR="00AD11D4" w:rsidRPr="00AD11D4" w:rsidRDefault="00AD11D4" w:rsidP="00AD11D4">
      <w:pPr>
        <w:spacing w:after="0" w:line="240" w:lineRule="auto"/>
        <w:rPr>
          <w:rFonts w:ascii="Times New Roman" w:hAnsi="Times New Roman" w:cs="Times New Roman"/>
          <w:color w:val="EE0000"/>
          <w:sz w:val="24"/>
          <w:szCs w:val="24"/>
          <w:u w:val="single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297186" w:rsidRPr="00297186" w14:paraId="7C154593" w14:textId="77777777" w:rsidTr="005E252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B350" w14:textId="77777777" w:rsidR="00AD11D4" w:rsidRPr="00297186" w:rsidRDefault="00AD11D4" w:rsidP="005E25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1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E8EA" w14:textId="77777777" w:rsidR="00AD11D4" w:rsidRPr="00297186" w:rsidRDefault="00AD11D4" w:rsidP="005E25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71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Hatáskör</w:t>
            </w:r>
          </w:p>
        </w:tc>
      </w:tr>
      <w:tr w:rsidR="00297186" w:rsidRPr="00297186" w14:paraId="0DFB5E4B" w14:textId="77777777" w:rsidTr="005E252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203F" w14:textId="77777777" w:rsidR="00AD11D4" w:rsidRPr="00297186" w:rsidRDefault="00AD11D4" w:rsidP="005E2528">
            <w:pPr>
              <w:pStyle w:val="Lista"/>
              <w:rPr>
                <w:rFonts w:ascii="Times New Roman" w:hAnsi="Times New Roman" w:cs="Times New Roman"/>
                <w:szCs w:val="24"/>
              </w:rPr>
            </w:pPr>
            <w:r w:rsidRPr="00297186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F6DD" w14:textId="77777777" w:rsidR="00AD11D4" w:rsidRPr="00297186" w:rsidRDefault="00AD11D4" w:rsidP="005E2528">
            <w:pPr>
              <w:pStyle w:val="Lista"/>
              <w:rPr>
                <w:rFonts w:ascii="Times New Roman" w:hAnsi="Times New Roman" w:cs="Times New Roman"/>
                <w:szCs w:val="24"/>
              </w:rPr>
            </w:pPr>
            <w:r w:rsidRPr="00297186">
              <w:rPr>
                <w:rFonts w:ascii="Times New Roman" w:hAnsi="Times New Roman" w:cs="Times New Roman"/>
                <w:sz w:val="24"/>
                <w:szCs w:val="24"/>
              </w:rPr>
              <w:t>SZMSZ 4. sz. melléklet 1.30. pontja</w:t>
            </w:r>
          </w:p>
        </w:tc>
      </w:tr>
    </w:tbl>
    <w:p w14:paraId="7F5D2D32" w14:textId="77777777" w:rsidR="00AD11D4" w:rsidRPr="00297186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349BE215" w14:textId="77777777" w:rsidR="00AD11D4" w:rsidRPr="00297186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97186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p w14:paraId="5B3D107A" w14:textId="77777777" w:rsidR="00AD11D4" w:rsidRPr="00AD11D4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color w:val="EE0000"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AD11D4" w:rsidRPr="00AD11D4" w14:paraId="6C66E29C" w14:textId="77777777" w:rsidTr="005E252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F1C9" w14:textId="77777777" w:rsidR="00AD11D4" w:rsidRPr="00AD11D4" w:rsidRDefault="00AD11D4" w:rsidP="005E2528">
            <w:pPr>
              <w:spacing w:after="0" w:line="240" w:lineRule="auto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8137" w14:textId="77777777" w:rsidR="00AD11D4" w:rsidRPr="00AD11D4" w:rsidRDefault="00AD11D4" w:rsidP="005E2528">
            <w:pPr>
              <w:spacing w:after="0" w:line="240" w:lineRule="auto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</w:p>
        </w:tc>
      </w:tr>
      <w:tr w:rsidR="00AD11D4" w:rsidRPr="00AD11D4" w14:paraId="631CD24C" w14:textId="77777777" w:rsidTr="005E252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6D63" w14:textId="77777777" w:rsidR="00AD11D4" w:rsidRPr="00AD11D4" w:rsidRDefault="00AD11D4" w:rsidP="005E2528">
            <w:pPr>
              <w:spacing w:after="0" w:line="240" w:lineRule="auto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4C67" w14:textId="77777777" w:rsidR="00AD11D4" w:rsidRPr="00AD11D4" w:rsidRDefault="00AD11D4" w:rsidP="005E2528">
            <w:pPr>
              <w:spacing w:after="0" w:line="240" w:lineRule="auto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</w:p>
        </w:tc>
      </w:tr>
    </w:tbl>
    <w:p w14:paraId="63BCA75E" w14:textId="77777777" w:rsidR="00AD11D4" w:rsidRPr="00AD11D4" w:rsidRDefault="00AD11D4" w:rsidP="00AD11D4">
      <w:pPr>
        <w:spacing w:after="0" w:line="240" w:lineRule="auto"/>
        <w:rPr>
          <w:rFonts w:ascii="Times New Roman" w:hAnsi="Times New Roman" w:cs="Times New Roman"/>
          <w:color w:val="EE0000"/>
          <w:sz w:val="24"/>
          <w:szCs w:val="24"/>
        </w:rPr>
      </w:pPr>
    </w:p>
    <w:p w14:paraId="576DA15B" w14:textId="77777777" w:rsidR="00AD11D4" w:rsidRPr="00AD11D4" w:rsidRDefault="00AD11D4" w:rsidP="00AD11D4">
      <w:pPr>
        <w:spacing w:after="0" w:line="240" w:lineRule="auto"/>
        <w:rPr>
          <w:rFonts w:ascii="Times New Roman" w:hAnsi="Times New Roman" w:cs="Times New Roman"/>
          <w:color w:val="EE0000"/>
          <w:sz w:val="24"/>
          <w:szCs w:val="24"/>
        </w:rPr>
      </w:pPr>
    </w:p>
    <w:p w14:paraId="23D40297" w14:textId="77777777" w:rsidR="00AD11D4" w:rsidRPr="00AD11D4" w:rsidRDefault="00AD11D4" w:rsidP="00AD11D4">
      <w:pPr>
        <w:spacing w:after="0" w:line="240" w:lineRule="auto"/>
        <w:rPr>
          <w:rFonts w:ascii="Times New Roman" w:hAnsi="Times New Roman" w:cs="Times New Roman"/>
          <w:color w:val="EE0000"/>
          <w:sz w:val="24"/>
          <w:szCs w:val="24"/>
        </w:rPr>
      </w:pPr>
    </w:p>
    <w:p w14:paraId="17742F3A" w14:textId="77777777" w:rsidR="00AD11D4" w:rsidRPr="00AD11D4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14:paraId="5F448BC6" w14:textId="77777777" w:rsidR="00AD11D4" w:rsidRPr="00AD11D4" w:rsidRDefault="00AD11D4" w:rsidP="00AD1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B3249D" w14:textId="77777777" w:rsidR="00AD11D4" w:rsidRPr="00AD11D4" w:rsidRDefault="00AD11D4" w:rsidP="00AD11D4">
      <w:pPr>
        <w:spacing w:after="0" w:line="240" w:lineRule="auto"/>
        <w:rPr>
          <w:rFonts w:ascii="Times New Roman" w:hAnsi="Times New Roman" w:cs="Times New Roman"/>
          <w:color w:val="EE0000"/>
          <w:sz w:val="24"/>
          <w:szCs w:val="24"/>
        </w:rPr>
      </w:pPr>
    </w:p>
    <w:p w14:paraId="6A907446" w14:textId="77777777" w:rsidR="00AD11D4" w:rsidRPr="00AD11D4" w:rsidRDefault="00AD11D4" w:rsidP="00AD11D4">
      <w:pPr>
        <w:spacing w:after="0" w:line="240" w:lineRule="auto"/>
        <w:ind w:left="7455" w:hanging="7455"/>
        <w:rPr>
          <w:rFonts w:ascii="Times New Roman" w:hAnsi="Times New Roman" w:cs="Times New Roman"/>
          <w:color w:val="EE0000"/>
          <w:sz w:val="24"/>
          <w:szCs w:val="24"/>
        </w:rPr>
      </w:pPr>
    </w:p>
    <w:p w14:paraId="42C98815" w14:textId="6C83EDC9" w:rsidR="00AD11D4" w:rsidRPr="00AD11D4" w:rsidRDefault="00AD11D4" w:rsidP="00AD11D4">
      <w:pPr>
        <w:spacing w:after="0" w:line="240" w:lineRule="auto"/>
        <w:ind w:left="7455" w:hanging="7455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Tiszavasvári, 2025. június 1</w:t>
      </w:r>
      <w:r w:rsidR="00A71F46">
        <w:rPr>
          <w:rFonts w:ascii="Times New Roman" w:hAnsi="Times New Roman" w:cs="Times New Roman"/>
          <w:sz w:val="24"/>
          <w:szCs w:val="24"/>
        </w:rPr>
        <w:t>8</w:t>
      </w:r>
      <w:r w:rsidRPr="00AD11D4">
        <w:rPr>
          <w:rFonts w:ascii="Times New Roman" w:hAnsi="Times New Roman" w:cs="Times New Roman"/>
          <w:sz w:val="24"/>
          <w:szCs w:val="24"/>
        </w:rPr>
        <w:t>.</w:t>
      </w:r>
    </w:p>
    <w:p w14:paraId="487661A0" w14:textId="77777777" w:rsidR="00AD11D4" w:rsidRPr="00AD11D4" w:rsidRDefault="00AD11D4" w:rsidP="00AD11D4">
      <w:pPr>
        <w:spacing w:after="0" w:line="240" w:lineRule="auto"/>
        <w:rPr>
          <w:rFonts w:ascii="Times New Roman" w:hAnsi="Times New Roman" w:cs="Times New Roman"/>
          <w:color w:val="EE0000"/>
          <w:sz w:val="24"/>
          <w:szCs w:val="24"/>
        </w:rPr>
      </w:pPr>
    </w:p>
    <w:p w14:paraId="008C025B" w14:textId="77777777" w:rsidR="00AD11D4" w:rsidRPr="00AD11D4" w:rsidRDefault="00AD11D4" w:rsidP="00AD11D4">
      <w:pPr>
        <w:spacing w:after="0" w:line="240" w:lineRule="auto"/>
        <w:ind w:left="6747" w:hanging="987"/>
        <w:rPr>
          <w:rFonts w:ascii="Times New Roman" w:hAnsi="Times New Roman" w:cs="Times New Roman"/>
          <w:color w:val="EE0000"/>
          <w:sz w:val="24"/>
          <w:szCs w:val="24"/>
        </w:rPr>
      </w:pPr>
    </w:p>
    <w:p w14:paraId="16431EA0" w14:textId="77777777" w:rsidR="00AD11D4" w:rsidRPr="00AD11D4" w:rsidRDefault="00AD11D4" w:rsidP="00AD11D4">
      <w:pPr>
        <w:spacing w:after="0" w:line="240" w:lineRule="auto"/>
        <w:ind w:left="6747" w:hanging="987"/>
        <w:rPr>
          <w:rFonts w:ascii="Times New Roman" w:hAnsi="Times New Roman" w:cs="Times New Roman"/>
          <w:color w:val="EE0000"/>
          <w:sz w:val="24"/>
          <w:szCs w:val="24"/>
        </w:rPr>
      </w:pPr>
    </w:p>
    <w:p w14:paraId="27FA9122" w14:textId="77777777" w:rsidR="00AD11D4" w:rsidRPr="00AD11D4" w:rsidRDefault="00AD11D4" w:rsidP="00AD11D4">
      <w:pPr>
        <w:spacing w:after="0" w:line="240" w:lineRule="auto"/>
        <w:ind w:left="5052" w:firstLine="708"/>
        <w:rPr>
          <w:rFonts w:ascii="Times New Roman" w:hAnsi="Times New Roman" w:cs="Times New Roman"/>
          <w:b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 xml:space="preserve">     </w:t>
      </w:r>
      <w:r w:rsidRPr="00AD11D4">
        <w:rPr>
          <w:rFonts w:ascii="Times New Roman" w:hAnsi="Times New Roman" w:cs="Times New Roman"/>
          <w:b/>
          <w:sz w:val="24"/>
          <w:szCs w:val="24"/>
        </w:rPr>
        <w:t>Szalontai Dóra</w:t>
      </w:r>
    </w:p>
    <w:p w14:paraId="529E7C63" w14:textId="77777777" w:rsidR="00AD11D4" w:rsidRPr="00AD11D4" w:rsidRDefault="00AD11D4" w:rsidP="00AD11D4">
      <w:pPr>
        <w:spacing w:after="0" w:line="240" w:lineRule="auto"/>
        <w:ind w:left="5052" w:firstLine="708"/>
        <w:rPr>
          <w:rFonts w:ascii="Times New Roman" w:hAnsi="Times New Roman" w:cs="Times New Roman"/>
          <w:b/>
          <w:sz w:val="24"/>
          <w:szCs w:val="24"/>
        </w:rPr>
      </w:pPr>
      <w:r w:rsidRPr="00AD11D4">
        <w:rPr>
          <w:rFonts w:ascii="Times New Roman" w:hAnsi="Times New Roman" w:cs="Times New Roman"/>
          <w:b/>
          <w:sz w:val="24"/>
          <w:szCs w:val="24"/>
        </w:rPr>
        <w:t xml:space="preserve">       témafelelős</w:t>
      </w:r>
    </w:p>
    <w:p w14:paraId="2516B88C" w14:textId="77777777" w:rsidR="00AD11D4" w:rsidRPr="00AD11D4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EE0000"/>
          <w:sz w:val="24"/>
          <w:szCs w:val="24"/>
          <w:u w:val="single"/>
        </w:rPr>
      </w:pPr>
    </w:p>
    <w:p w14:paraId="73B29518" w14:textId="77777777" w:rsidR="00AD11D4" w:rsidRPr="00AD11D4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EE0000"/>
          <w:sz w:val="24"/>
          <w:szCs w:val="24"/>
          <w:u w:val="single"/>
        </w:rPr>
      </w:pPr>
    </w:p>
    <w:p w14:paraId="250EA970" w14:textId="77777777" w:rsidR="00AD11D4" w:rsidRPr="00AD11D4" w:rsidRDefault="00AD11D4" w:rsidP="00AD11D4">
      <w:pPr>
        <w:rPr>
          <w:rFonts w:ascii="Times New Roman" w:hAnsi="Times New Roman" w:cs="Times New Roman"/>
          <w:b/>
          <w:bCs/>
          <w:color w:val="EE0000"/>
          <w:sz w:val="36"/>
          <w:szCs w:val="36"/>
        </w:rPr>
      </w:pPr>
    </w:p>
    <w:p w14:paraId="3E8700EF" w14:textId="77777777" w:rsidR="00AD11D4" w:rsidRPr="00AD11D4" w:rsidRDefault="00AD11D4" w:rsidP="00AD11D4">
      <w:pPr>
        <w:rPr>
          <w:rFonts w:ascii="Times New Roman" w:hAnsi="Times New Roman" w:cs="Times New Roman"/>
          <w:b/>
          <w:bCs/>
          <w:color w:val="EE0000"/>
          <w:sz w:val="36"/>
          <w:szCs w:val="36"/>
        </w:rPr>
      </w:pPr>
    </w:p>
    <w:p w14:paraId="5C3BA318" w14:textId="77777777" w:rsidR="00AD11D4" w:rsidRPr="00AD11D4" w:rsidRDefault="00AD11D4" w:rsidP="00AD11D4">
      <w:pPr>
        <w:rPr>
          <w:rFonts w:ascii="Times New Roman" w:hAnsi="Times New Roman" w:cs="Times New Roman"/>
          <w:b/>
          <w:bCs/>
          <w:color w:val="EE0000"/>
          <w:sz w:val="36"/>
          <w:szCs w:val="36"/>
        </w:rPr>
      </w:pPr>
    </w:p>
    <w:p w14:paraId="76ECBA7D" w14:textId="77777777" w:rsidR="00AD11D4" w:rsidRPr="00AD11D4" w:rsidRDefault="00AD11D4" w:rsidP="00AD11D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D11D4">
        <w:rPr>
          <w:rFonts w:ascii="Times New Roman" w:hAnsi="Times New Roman" w:cs="Times New Roman"/>
          <w:b/>
          <w:bCs/>
          <w:sz w:val="32"/>
          <w:szCs w:val="32"/>
        </w:rPr>
        <w:lastRenderedPageBreak/>
        <w:t>TISZAVASVÁRI VÁROS POLGÁRMESTERÉTŐL</w:t>
      </w:r>
    </w:p>
    <w:p w14:paraId="72BB4764" w14:textId="77777777" w:rsidR="00AD11D4" w:rsidRPr="00AD11D4" w:rsidRDefault="00AD11D4" w:rsidP="00AD11D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11D4">
        <w:rPr>
          <w:rFonts w:ascii="Times New Roman" w:hAnsi="Times New Roman" w:cs="Times New Roman"/>
          <w:sz w:val="28"/>
          <w:szCs w:val="28"/>
        </w:rPr>
        <w:t>4440 Tiszavasvári, Városháza tér 4. sz.</w:t>
      </w:r>
    </w:p>
    <w:p w14:paraId="15AEBC72" w14:textId="77777777" w:rsidR="00AD11D4" w:rsidRPr="00AD11D4" w:rsidRDefault="00AD11D4" w:rsidP="00AD11D4">
      <w:pPr>
        <w:pBdr>
          <w:bottom w:val="thinThickMediumGap" w:sz="24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D11D4">
        <w:rPr>
          <w:rFonts w:ascii="Times New Roman" w:hAnsi="Times New Roman" w:cs="Times New Roman"/>
          <w:sz w:val="28"/>
          <w:szCs w:val="28"/>
        </w:rPr>
        <w:t xml:space="preserve">Tel.: 42/520-500       Fax.: 42/275-000      E-mail: </w:t>
      </w:r>
      <w:r w:rsidRPr="00AD11D4">
        <w:rPr>
          <w:rFonts w:ascii="Times New Roman" w:hAnsi="Times New Roman" w:cs="Times New Roman"/>
          <w:sz w:val="28"/>
          <w:szCs w:val="28"/>
          <w:u w:val="single"/>
        </w:rPr>
        <w:t>tvonkph@tiszavasvari.hu</w:t>
      </w:r>
    </w:p>
    <w:p w14:paraId="6B80114A" w14:textId="77777777" w:rsidR="00AD11D4" w:rsidRPr="00AD11D4" w:rsidRDefault="00AD11D4" w:rsidP="00AD11D4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B2446B6" w14:textId="77777777" w:rsidR="00AD11D4" w:rsidRPr="00AD11D4" w:rsidRDefault="00AD11D4" w:rsidP="00AD11D4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bCs/>
          <w:sz w:val="24"/>
          <w:szCs w:val="24"/>
          <w:u w:val="single"/>
        </w:rPr>
        <w:t>J E L E N T É S</w:t>
      </w:r>
    </w:p>
    <w:p w14:paraId="29B96D4A" w14:textId="77777777" w:rsidR="00AD11D4" w:rsidRPr="00AD11D4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A27A10" w14:textId="77777777" w:rsidR="00AD11D4" w:rsidRPr="00AD11D4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11D4">
        <w:rPr>
          <w:rFonts w:ascii="Times New Roman" w:hAnsi="Times New Roman" w:cs="Times New Roman"/>
          <w:b/>
          <w:bCs/>
          <w:sz w:val="24"/>
          <w:szCs w:val="24"/>
        </w:rPr>
        <w:t xml:space="preserve">a lejárt </w:t>
      </w:r>
      <w:proofErr w:type="spellStart"/>
      <w:r w:rsidRPr="00AD11D4">
        <w:rPr>
          <w:rFonts w:ascii="Times New Roman" w:hAnsi="Times New Roman" w:cs="Times New Roman"/>
          <w:b/>
          <w:bCs/>
          <w:sz w:val="24"/>
          <w:szCs w:val="24"/>
        </w:rPr>
        <w:t>határidejű</w:t>
      </w:r>
      <w:proofErr w:type="spellEnd"/>
      <w:r w:rsidRPr="00AD11D4">
        <w:rPr>
          <w:rFonts w:ascii="Times New Roman" w:hAnsi="Times New Roman" w:cs="Times New Roman"/>
          <w:b/>
          <w:bCs/>
          <w:sz w:val="24"/>
          <w:szCs w:val="24"/>
        </w:rPr>
        <w:t xml:space="preserve"> határozatok végrehajtásáról</w:t>
      </w:r>
    </w:p>
    <w:p w14:paraId="79318AE8" w14:textId="77777777" w:rsidR="00AD11D4" w:rsidRPr="00AD11D4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EE0000"/>
          <w:sz w:val="24"/>
          <w:szCs w:val="24"/>
        </w:rPr>
      </w:pPr>
    </w:p>
    <w:p w14:paraId="7CAAD0FA" w14:textId="77777777" w:rsidR="00AD11D4" w:rsidRPr="00AD11D4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D11D4">
        <w:rPr>
          <w:rFonts w:ascii="Times New Roman" w:hAnsi="Times New Roman" w:cs="Times New Roman"/>
          <w:i/>
          <w:iCs/>
          <w:sz w:val="24"/>
          <w:szCs w:val="24"/>
        </w:rPr>
        <w:t>Tisztelt Képviselő-testület!</w:t>
      </w:r>
    </w:p>
    <w:p w14:paraId="401FF9D6" w14:textId="77777777" w:rsidR="00AD11D4" w:rsidRPr="00AD11D4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9D8642" w14:textId="54AB26AB" w:rsidR="00516E58" w:rsidRDefault="00AD11D4" w:rsidP="0085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 xml:space="preserve">A lejárt </w:t>
      </w:r>
      <w:proofErr w:type="spellStart"/>
      <w:r w:rsidRPr="00AD11D4">
        <w:rPr>
          <w:rFonts w:ascii="Times New Roman" w:hAnsi="Times New Roman" w:cs="Times New Roman"/>
          <w:sz w:val="24"/>
          <w:szCs w:val="24"/>
        </w:rPr>
        <w:t>határidejű</w:t>
      </w:r>
      <w:proofErr w:type="spellEnd"/>
      <w:r w:rsidRPr="00AD11D4">
        <w:rPr>
          <w:rFonts w:ascii="Times New Roman" w:hAnsi="Times New Roman" w:cs="Times New Roman"/>
          <w:sz w:val="24"/>
          <w:szCs w:val="24"/>
        </w:rPr>
        <w:t xml:space="preserve"> határozatok végrehajtásáról az alábbiakban számolok be:</w:t>
      </w:r>
    </w:p>
    <w:p w14:paraId="5F3FA6A3" w14:textId="77777777" w:rsidR="00854498" w:rsidRPr="00AD11D4" w:rsidRDefault="00854498" w:rsidP="0085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96FB7D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245/2024. (IX.27.) Kt. sz. határozat</w:t>
      </w:r>
    </w:p>
    <w:p w14:paraId="1974005C" w14:textId="7F6B5BBC" w:rsidR="00AD11D4" w:rsidRPr="00AD11D4" w:rsidRDefault="00AD11D4" w:rsidP="0085449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A képviselő-testület elfogadta a járóbeteg szakellátás 2023. évi tevékenységéről szóló beszámolót. A döntésről tájékoztattam a feladatellátó vezetőjét.</w:t>
      </w:r>
    </w:p>
    <w:p w14:paraId="123E8D16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247/2024. (IX.27.) Kt. sz. határozat</w:t>
      </w:r>
    </w:p>
    <w:p w14:paraId="041DC3D9" w14:textId="27E8B6A0" w:rsidR="00AD11D4" w:rsidRPr="00AD11D4" w:rsidRDefault="00AD11D4" w:rsidP="0085449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 xml:space="preserve">A város ivóvíz minőség javítása érdekében készült intézkedési tervet ismerte meg és fogadta el a képviselő-testület. </w:t>
      </w:r>
    </w:p>
    <w:p w14:paraId="04EF07E5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bCs/>
          <w:sz w:val="24"/>
          <w:szCs w:val="24"/>
          <w:u w:val="single"/>
        </w:rPr>
        <w:t>281/2024. (X.24.) Kt. sz. határozat</w:t>
      </w:r>
    </w:p>
    <w:p w14:paraId="058AF1BB" w14:textId="25B2D1D2" w:rsidR="00AD11D4" w:rsidRPr="00AD11D4" w:rsidRDefault="00AD11D4" w:rsidP="0085449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A képviselő-testület elfogadta Tiszavasvári Város Önkormányzata és a Nyíregyházi Tankerületi Központ közötti vagyonkezelési szerződés 4. számú módosítását, mellyel a 4440 Tiszavasvári, Vasvári Pál u. 97/A. szám alatti ingatlan – az ingatlanban lévő köznevelési feladatellátás megszűnés miatt – kikerült a Nyíregyházi Tankerületi Központ vagyonkezeléséből, az ingatlan visszaadásra került Tiszavasvári Város Önkormányzata részére. A vagyonkezelési szerződés módosítását aláírtam.</w:t>
      </w:r>
    </w:p>
    <w:p w14:paraId="3E683C12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bCs/>
          <w:sz w:val="24"/>
          <w:szCs w:val="24"/>
          <w:u w:val="single"/>
        </w:rPr>
        <w:t>282/2024. (X.24.) Kt. sz. határozat</w:t>
      </w:r>
    </w:p>
    <w:p w14:paraId="1E733056" w14:textId="1A416FB7" w:rsidR="00AD11D4" w:rsidRPr="00854498" w:rsidRDefault="00AD11D4" w:rsidP="0085449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 xml:space="preserve">Ezen határozatával a képviselő-testület a Tiszavasvári Sportegyesület </w:t>
      </w:r>
      <w:r w:rsidRPr="00AD11D4">
        <w:rPr>
          <w:rFonts w:ascii="Times New Roman" w:hAnsi="Times New Roman" w:cs="Times New Roman"/>
          <w:sz w:val="24"/>
          <w:szCs w:val="24"/>
        </w:rPr>
        <w:br/>
        <w:t>2020. évi MLSZ TAO Sportfejlesztési Programjához biztosított, működési célra fordítható támogatás felhasználásáról szóló pénzügyi elszámolást és szakmai beszámolót fogadta el. A döntésről tájékoztattam a Sportegyesület elnökét.</w:t>
      </w:r>
    </w:p>
    <w:p w14:paraId="32A067AC" w14:textId="499CC660" w:rsidR="00AD11D4" w:rsidRPr="00AD11D4" w:rsidRDefault="00AD11D4" w:rsidP="001308C6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bCs/>
          <w:sz w:val="24"/>
          <w:szCs w:val="24"/>
          <w:u w:val="single"/>
        </w:rPr>
        <w:t>283/2024. (X.24.) Kt. sz. határozat</w:t>
      </w:r>
    </w:p>
    <w:p w14:paraId="6B8477A7" w14:textId="513E290E" w:rsidR="00854498" w:rsidRPr="00AD11D4" w:rsidRDefault="00AD11D4" w:rsidP="0085449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bCs/>
          <w:sz w:val="24"/>
          <w:szCs w:val="24"/>
        </w:rPr>
        <w:t xml:space="preserve">A képviselő-testület arról döntött, hogy csatlakozik a </w:t>
      </w:r>
      <w:r w:rsidRPr="00AD11D4">
        <w:rPr>
          <w:rFonts w:ascii="Times New Roman" w:hAnsi="Times New Roman" w:cs="Times New Roman"/>
          <w:sz w:val="24"/>
          <w:szCs w:val="24"/>
        </w:rPr>
        <w:t xml:space="preserve">hátrányos szociális helyzetű felsőoktatási hallgatók, illetőleg felsőoktatási tanulmányokat kezdő fiatalok támogatására létrehozott </w:t>
      </w:r>
      <w:proofErr w:type="spellStart"/>
      <w:r w:rsidRPr="00AD11D4">
        <w:rPr>
          <w:rFonts w:ascii="Times New Roman" w:hAnsi="Times New Roman" w:cs="Times New Roman"/>
          <w:sz w:val="24"/>
          <w:szCs w:val="24"/>
        </w:rPr>
        <w:t>Bursa</w:t>
      </w:r>
      <w:proofErr w:type="spellEnd"/>
      <w:r w:rsidRPr="00AD11D4">
        <w:rPr>
          <w:rFonts w:ascii="Times New Roman" w:hAnsi="Times New Roman" w:cs="Times New Roman"/>
          <w:sz w:val="24"/>
          <w:szCs w:val="24"/>
        </w:rPr>
        <w:t xml:space="preserve"> Hungarica Felsőoktatási Önkormányzati Ösztöndíjpályázat 2025. évi pályázati fordulójához. A csatlakozási nyilatkozatot aláírtam, az megküldésre került a Támogatáskezelő részére. </w:t>
      </w:r>
    </w:p>
    <w:p w14:paraId="412176F7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309/2024. (XI.21.) Kt. számú határozat</w:t>
      </w:r>
    </w:p>
    <w:p w14:paraId="45B67319" w14:textId="53EF417F" w:rsidR="00AD11D4" w:rsidRPr="00AD11D4" w:rsidRDefault="00AD11D4" w:rsidP="0085449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Elfogadásra került az Egyesített Közművelődési Intézmény és Könyvtár 2023. évi szakmai beszámolója, melyről tájékoztattam az intézmény vezetőjét.</w:t>
      </w:r>
    </w:p>
    <w:p w14:paraId="5D148496" w14:textId="77777777" w:rsidR="002A05AE" w:rsidRDefault="002A05AE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778E33" w14:textId="77777777" w:rsidR="002A05AE" w:rsidRDefault="002A05AE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36A5A28" w14:textId="772F5FB5" w:rsidR="00AD11D4" w:rsidRPr="00AD11D4" w:rsidRDefault="00AD11D4" w:rsidP="001308C6">
      <w:pPr>
        <w:spacing w:after="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310/2024. (XI.21.) Kt. számú határozat</w:t>
      </w:r>
    </w:p>
    <w:p w14:paraId="0F113F98" w14:textId="1CB07A7C" w:rsidR="00AD11D4" w:rsidRPr="00AD11D4" w:rsidRDefault="00AD11D4" w:rsidP="0085449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A képviselő-testület megismerte és elfogadta a Magiszter Óvoda, Általános Iskola, Szakgimnázium, Szakközépiskola és Alapfokú Művészeti Iskola Tiszavasvári Tagintézménye 2023/2024. tanévről készített szakmai beszámolóját, melyről tájékoztattam az intézmény vezetőjét.</w:t>
      </w:r>
    </w:p>
    <w:p w14:paraId="23C15B99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311/2024. (XI.21.) Kt. számú határozat</w:t>
      </w:r>
    </w:p>
    <w:p w14:paraId="7CEDF2B1" w14:textId="39579641" w:rsidR="00AD11D4" w:rsidRPr="00AD11D4" w:rsidRDefault="00AD11D4" w:rsidP="0085449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A képviselő-testület elfogadta a Tiszavasvári Egyesített Óvodai Intézmény 2023/2024-es nevelési év működéséről, szakmai tevékenységéről szóló beszámolót, melyről tájékoztattam az óvoda vezetőjét.</w:t>
      </w:r>
    </w:p>
    <w:p w14:paraId="4F845A66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312/2024. (XI.21.) Kt. számú határozat</w:t>
      </w:r>
    </w:p>
    <w:p w14:paraId="6DFB1969" w14:textId="702BFFB8" w:rsidR="00AD11D4" w:rsidRPr="00AD11D4" w:rsidRDefault="00AD11D4" w:rsidP="0085449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Elfogadta a testület a Tiszavasvári Egyesített Óvodai Intézmény 2024/2025-ös nevelési évre vonatkozó pedagógiai munkatervét, melyről tájékoztattam az intézmény igazgatóját.</w:t>
      </w:r>
    </w:p>
    <w:p w14:paraId="550ACA4D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313/2024. (XI.21.) Kt. számú határozat</w:t>
      </w:r>
    </w:p>
    <w:p w14:paraId="4BEE2FB3" w14:textId="4E1014A9" w:rsidR="00AD11D4" w:rsidRPr="00854498" w:rsidRDefault="00AD11D4" w:rsidP="0085449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 xml:space="preserve">Döntés született </w:t>
      </w:r>
      <w:proofErr w:type="spellStart"/>
      <w:r w:rsidRPr="00AD11D4">
        <w:rPr>
          <w:rFonts w:ascii="Times New Roman" w:hAnsi="Times New Roman" w:cs="Times New Roman"/>
          <w:sz w:val="24"/>
          <w:szCs w:val="24"/>
        </w:rPr>
        <w:t>Scoda</w:t>
      </w:r>
      <w:proofErr w:type="spellEnd"/>
      <w:r w:rsidRPr="00AD11D4">
        <w:rPr>
          <w:rFonts w:ascii="Times New Roman" w:hAnsi="Times New Roman" w:cs="Times New Roman"/>
          <w:sz w:val="24"/>
          <w:szCs w:val="24"/>
        </w:rPr>
        <w:t xml:space="preserve"> személygépjárművek tartós bérletének meghosszabbítása tárgyában, melyről tájékoztattam a </w:t>
      </w:r>
      <w:proofErr w:type="spellStart"/>
      <w:r w:rsidRPr="00AD11D4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AD11D4">
        <w:rPr>
          <w:rFonts w:ascii="Times New Roman" w:hAnsi="Times New Roman" w:cs="Times New Roman"/>
          <w:sz w:val="24"/>
          <w:szCs w:val="24"/>
        </w:rPr>
        <w:t xml:space="preserve"> Nonprofit Kft. ügyvezetőjét, mint a gépjárművek bérlőjét.</w:t>
      </w:r>
    </w:p>
    <w:p w14:paraId="638CD12B" w14:textId="56B07E68" w:rsidR="00AD11D4" w:rsidRPr="00AD11D4" w:rsidRDefault="00AD11D4" w:rsidP="001308C6">
      <w:pPr>
        <w:spacing w:after="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314/2024. (XI.21.) Kt. számú határozat</w:t>
      </w:r>
    </w:p>
    <w:p w14:paraId="5EAF6690" w14:textId="59F56C10" w:rsidR="00AD11D4" w:rsidRPr="00AD11D4" w:rsidRDefault="00AD11D4" w:rsidP="008012F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Elfogadásra került az önkormányzat, az Esélytér Intézményfenntartó és a Magiszter Óvoda, Általános Iskola, Gimnázium, Szakgimnázium, Szakközépiskola és Alapfokú Művészeti Iskola között 2019. május 15. napján kelt köznevelési megállapodás módosítása tekintettel arra, hogy a hatályos irányadó jogszabályok és a képviselő-testület döntése értelmében önkormányzati tulajdonú ingatlanok az Esélytér Intézményfenntartó belső egyházi jogi személy ingyenes tulajdonába kerültek. Emiatt vált indokolttá a felek közötti használati szerződés megszüntetése is. A módosító, illetve megszüntető szerződéseket aláírtam.</w:t>
      </w:r>
    </w:p>
    <w:p w14:paraId="09FE7E54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334/2024. (XII.13.) Kt. számú határozat</w:t>
      </w:r>
    </w:p>
    <w:p w14:paraId="77CD3F80" w14:textId="4048AC13" w:rsidR="00854498" w:rsidRPr="00AD11D4" w:rsidRDefault="00AD11D4" w:rsidP="001308C6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 xml:space="preserve">Döntés született az Északmagyarországi Regionális Vízművek Zrt-vel kötött nem közművel összegyűjtött háztartási szennyvíz begyűjtésére irányuló közszolgáltatási szerződés </w:t>
      </w:r>
      <w:proofErr w:type="spellStart"/>
      <w:r w:rsidRPr="00AD11D4">
        <w:rPr>
          <w:rFonts w:ascii="Times New Roman" w:hAnsi="Times New Roman" w:cs="Times New Roman"/>
          <w:sz w:val="24"/>
          <w:szCs w:val="24"/>
        </w:rPr>
        <w:t>határidejének</w:t>
      </w:r>
      <w:proofErr w:type="spellEnd"/>
      <w:r w:rsidRPr="00AD11D4">
        <w:rPr>
          <w:rFonts w:ascii="Times New Roman" w:hAnsi="Times New Roman" w:cs="Times New Roman"/>
          <w:sz w:val="24"/>
          <w:szCs w:val="24"/>
        </w:rPr>
        <w:t xml:space="preserve"> 2025. december 31. napjáig tartó meghosszabbításáról. A szerződés módosítását aláírtam.</w:t>
      </w:r>
    </w:p>
    <w:p w14:paraId="60EE363E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337/2024. (XII.13.) Kt. számú határozat</w:t>
      </w:r>
    </w:p>
    <w:p w14:paraId="01AB95B3" w14:textId="180A1500" w:rsidR="00AD11D4" w:rsidRPr="00AD11D4" w:rsidRDefault="00AD11D4" w:rsidP="008012F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sz w:val="24"/>
          <w:szCs w:val="24"/>
        </w:rPr>
        <w:t xml:space="preserve">A képviselő-testület arról döntött, hogy Tiszavasvári Város Önkormányzatát a Szabolcs-Szatmár-Bereg Megyei Szilárdhulladék-gazdálkodási Társulás Társulási Tanácsában delegált tagként állandó jelleggel Balázsi Csilla polgármester, akadályoztatása esetén </w:t>
      </w:r>
      <w:proofErr w:type="spellStart"/>
      <w:r w:rsidRPr="00AD11D4">
        <w:rPr>
          <w:rFonts w:ascii="Times New Roman" w:hAnsi="Times New Roman" w:cs="Times New Roman"/>
          <w:sz w:val="24"/>
          <w:szCs w:val="24"/>
        </w:rPr>
        <w:t>Kórikné</w:t>
      </w:r>
      <w:proofErr w:type="spellEnd"/>
      <w:r w:rsidRPr="00AD11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11D4">
        <w:rPr>
          <w:rFonts w:ascii="Times New Roman" w:hAnsi="Times New Roman" w:cs="Times New Roman"/>
          <w:sz w:val="24"/>
          <w:szCs w:val="24"/>
        </w:rPr>
        <w:t>Szemcsák</w:t>
      </w:r>
      <w:proofErr w:type="spellEnd"/>
      <w:r w:rsidRPr="00AD11D4">
        <w:rPr>
          <w:rFonts w:ascii="Times New Roman" w:hAnsi="Times New Roman" w:cs="Times New Roman"/>
          <w:sz w:val="24"/>
          <w:szCs w:val="24"/>
        </w:rPr>
        <w:t xml:space="preserve"> Nikolett alpolgármester </w:t>
      </w:r>
      <w:proofErr w:type="gramStart"/>
      <w:r w:rsidRPr="00AD11D4">
        <w:rPr>
          <w:rFonts w:ascii="Times New Roman" w:hAnsi="Times New Roman" w:cs="Times New Roman"/>
          <w:sz w:val="24"/>
          <w:szCs w:val="24"/>
        </w:rPr>
        <w:t>teljes körűen</w:t>
      </w:r>
      <w:proofErr w:type="gramEnd"/>
      <w:r w:rsidRPr="00AD11D4">
        <w:rPr>
          <w:rFonts w:ascii="Times New Roman" w:hAnsi="Times New Roman" w:cs="Times New Roman"/>
          <w:sz w:val="24"/>
          <w:szCs w:val="24"/>
        </w:rPr>
        <w:t xml:space="preserve"> képviseli. A döntésről tájékoztattam a Társulás elnökét.</w:t>
      </w:r>
    </w:p>
    <w:p w14:paraId="2E9A98F8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348/2024. (XII.13.) Kt. számú határozat, 9/2025. (I.30.) Kt. számú határozat</w:t>
      </w:r>
    </w:p>
    <w:p w14:paraId="07CF2661" w14:textId="2B0BD15B" w:rsidR="00AD11D4" w:rsidRPr="00AD11D4" w:rsidRDefault="00AD11D4" w:rsidP="008012F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Döntött a testület arról, hogy a Tiszavasvári I. számú házi gyermekorvosi körzet ellátását 2025. február 1. napjától más gyermekorvosokkal kívánja elláttatni. A korábbi feladatellátási szerződés megszüntetésre, míg az új szerződés megkötésre került. Az engedélyező hatóság részére a változás bejelentésre került.</w:t>
      </w:r>
    </w:p>
    <w:p w14:paraId="30FFFA3B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351/2024. (XII.13.) Kt. számú határozat</w:t>
      </w:r>
    </w:p>
    <w:p w14:paraId="04F4375C" w14:textId="52376A43" w:rsidR="00AD11D4" w:rsidRPr="00854498" w:rsidRDefault="00AD11D4" w:rsidP="008012F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 xml:space="preserve">A testület „Tiszavasvári Városért” Kitüntető Díjat adományozott </w:t>
      </w:r>
      <w:proofErr w:type="spellStart"/>
      <w:r w:rsidRPr="00AD11D4">
        <w:rPr>
          <w:rFonts w:ascii="Times New Roman" w:hAnsi="Times New Roman" w:cs="Times New Roman"/>
          <w:sz w:val="24"/>
          <w:szCs w:val="24"/>
        </w:rPr>
        <w:t>Matiz</w:t>
      </w:r>
      <w:proofErr w:type="spellEnd"/>
      <w:r w:rsidRPr="00AD11D4">
        <w:rPr>
          <w:rFonts w:ascii="Times New Roman" w:hAnsi="Times New Roman" w:cs="Times New Roman"/>
          <w:sz w:val="24"/>
          <w:szCs w:val="24"/>
        </w:rPr>
        <w:t xml:space="preserve"> János fafaragó művész és Olasz István Győző az Olasz </w:t>
      </w:r>
      <w:proofErr w:type="spellStart"/>
      <w:r w:rsidRPr="00AD11D4">
        <w:rPr>
          <w:rFonts w:ascii="Times New Roman" w:hAnsi="Times New Roman" w:cs="Times New Roman"/>
          <w:sz w:val="24"/>
          <w:szCs w:val="24"/>
        </w:rPr>
        <w:t>Truck</w:t>
      </w:r>
      <w:proofErr w:type="spellEnd"/>
      <w:r w:rsidRPr="00AD11D4">
        <w:rPr>
          <w:rFonts w:ascii="Times New Roman" w:hAnsi="Times New Roman" w:cs="Times New Roman"/>
          <w:sz w:val="24"/>
          <w:szCs w:val="24"/>
        </w:rPr>
        <w:t xml:space="preserve"> Kft ügyvezetője részére. A kitüntető díjak átadásáról gondoskodtam.</w:t>
      </w:r>
    </w:p>
    <w:p w14:paraId="66CC7C90" w14:textId="44121674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352/2024. (XII.13.) Kt. számú határozat</w:t>
      </w:r>
    </w:p>
    <w:p w14:paraId="49C4C501" w14:textId="32F466EE" w:rsidR="00AD11D4" w:rsidRPr="00AD11D4" w:rsidRDefault="00AD11D4" w:rsidP="0085449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A képviselő-testület „Kiváló Sporttevékenységért” Kitüntető Díjat adományozott Forgó László a Tiszavasvári SE Karate szakosztály vezetője és edzője részére. A kitüntető díj átadásáról gondoskodtam.</w:t>
      </w:r>
    </w:p>
    <w:p w14:paraId="1CC6A223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353/2024. (XII.13.) Kt. számú határozat</w:t>
      </w:r>
    </w:p>
    <w:p w14:paraId="3AE56DFE" w14:textId="456BE448" w:rsidR="00AD11D4" w:rsidRPr="00AD11D4" w:rsidRDefault="00AD11D4" w:rsidP="0085449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A testület „</w:t>
      </w:r>
      <w:proofErr w:type="spellStart"/>
      <w:r w:rsidRPr="00AD11D4">
        <w:rPr>
          <w:rFonts w:ascii="Times New Roman" w:hAnsi="Times New Roman" w:cs="Times New Roman"/>
          <w:sz w:val="24"/>
          <w:szCs w:val="24"/>
        </w:rPr>
        <w:t>Kabay</w:t>
      </w:r>
      <w:proofErr w:type="spellEnd"/>
      <w:r w:rsidRPr="00AD11D4">
        <w:rPr>
          <w:rFonts w:ascii="Times New Roman" w:hAnsi="Times New Roman" w:cs="Times New Roman"/>
          <w:sz w:val="24"/>
          <w:szCs w:val="24"/>
        </w:rPr>
        <w:t xml:space="preserve"> János” Vállalkozó Díjat adományozott a VASÉP Vasipari Kft. részére. A kitüntető díj átadásáról gondoskodtam.</w:t>
      </w:r>
    </w:p>
    <w:p w14:paraId="0EB97F72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8/2025. (I.30.) Kt. számú határozat</w:t>
      </w:r>
    </w:p>
    <w:p w14:paraId="5987193B" w14:textId="5721827C" w:rsidR="00AD11D4" w:rsidRPr="00AD11D4" w:rsidRDefault="00AD11D4" w:rsidP="0085449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Jóváhagyta a testület az Egyesített Közművelődési Intézmény és Könyvtár használati szabályzatait, melyről tájékoztattam az intézmény vezetőjét.</w:t>
      </w:r>
    </w:p>
    <w:p w14:paraId="2EDFCB4B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11/2025. (I.30.) Kt. számú határozat</w:t>
      </w:r>
    </w:p>
    <w:p w14:paraId="01909E83" w14:textId="3B97B134" w:rsidR="00AD11D4" w:rsidRPr="00AD11D4" w:rsidRDefault="00AD11D4" w:rsidP="0085449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sz w:val="24"/>
          <w:szCs w:val="24"/>
        </w:rPr>
        <w:t>A képviselő-testület meghatározta a</w:t>
      </w:r>
      <w:r w:rsidRPr="00AD1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11D4">
        <w:rPr>
          <w:rFonts w:ascii="Times New Roman" w:hAnsi="Times New Roman" w:cs="Times New Roman"/>
          <w:sz w:val="24"/>
          <w:szCs w:val="24"/>
        </w:rPr>
        <w:t>Tiszavasvári Egyesített Óvodai Intézmény 2025. évi heti és éves, valamint nyári nyitvatartási rendjét, melyről tájékoztattam az óvoda vezetőjét.</w:t>
      </w:r>
    </w:p>
    <w:p w14:paraId="241DC88E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28/2025. (II.20.) Kt. számú határozat</w:t>
      </w:r>
    </w:p>
    <w:p w14:paraId="587CA7F7" w14:textId="62A71E77" w:rsidR="00854498" w:rsidRPr="00AD11D4" w:rsidRDefault="00AD11D4" w:rsidP="001308C6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Elfogadta a testület a Tiszavasvári Fúvószenekari Alapítvány 2024. évi tevékenységéről és gazdálkodásáról szóló</w:t>
      </w:r>
      <w:r w:rsidRPr="00AD1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11D4">
        <w:rPr>
          <w:rFonts w:ascii="Times New Roman" w:hAnsi="Times New Roman" w:cs="Times New Roman"/>
          <w:sz w:val="24"/>
          <w:szCs w:val="24"/>
        </w:rPr>
        <w:t>beszámolót, melyről tájékoztattam az Alapítvány elnökét.</w:t>
      </w:r>
    </w:p>
    <w:p w14:paraId="134BCB95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29/2025. (II.20.) Kt. számú határozat</w:t>
      </w:r>
    </w:p>
    <w:p w14:paraId="3AF9C207" w14:textId="4144A68B" w:rsidR="00AD11D4" w:rsidRPr="00AD11D4" w:rsidRDefault="00AD11D4" w:rsidP="0085449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 xml:space="preserve">Elfogadta a testület a Tiszavasvári </w:t>
      </w:r>
      <w:r w:rsidRPr="00AD11D4">
        <w:rPr>
          <w:rFonts w:ascii="Times New Roman" w:hAnsi="Times New Roman" w:cs="Times New Roman"/>
          <w:bCs/>
          <w:sz w:val="24"/>
          <w:szCs w:val="24"/>
        </w:rPr>
        <w:t>Olimpiai Baráti Kör Egyesület</w:t>
      </w:r>
      <w:r w:rsidRPr="00AD11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D11D4">
        <w:rPr>
          <w:rFonts w:ascii="Times New Roman" w:hAnsi="Times New Roman" w:cs="Times New Roman"/>
          <w:sz w:val="24"/>
          <w:szCs w:val="24"/>
        </w:rPr>
        <w:t>2024. évi tevékenységéről és gazdálkodásáról szóló</w:t>
      </w:r>
      <w:r w:rsidRPr="00AD1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11D4">
        <w:rPr>
          <w:rFonts w:ascii="Times New Roman" w:hAnsi="Times New Roman" w:cs="Times New Roman"/>
          <w:sz w:val="24"/>
          <w:szCs w:val="24"/>
        </w:rPr>
        <w:t>beszámolót, melyről tájékoztattam az Egyesület elnökét.</w:t>
      </w:r>
    </w:p>
    <w:p w14:paraId="1A955BD0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30/2025. (II.20.) Kt. számú határozat</w:t>
      </w:r>
    </w:p>
    <w:p w14:paraId="099C587E" w14:textId="513970BB" w:rsidR="00AD11D4" w:rsidRPr="00AD11D4" w:rsidRDefault="00AD11D4" w:rsidP="006B44C1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Elfogadta a testület a Vasvári Hírmondó 2024. évi tevékenységéről szóló</w:t>
      </w:r>
      <w:r w:rsidRPr="00AD1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11D4">
        <w:rPr>
          <w:rFonts w:ascii="Times New Roman" w:hAnsi="Times New Roman" w:cs="Times New Roman"/>
          <w:sz w:val="24"/>
          <w:szCs w:val="24"/>
        </w:rPr>
        <w:t>beszámolót. A döntésről tájékoztattam a lap felelős szerkesztőjét.</w:t>
      </w:r>
    </w:p>
    <w:p w14:paraId="4DFB9125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31/2025. (II.20.) Kt. számú határozat</w:t>
      </w:r>
    </w:p>
    <w:p w14:paraId="50AC3670" w14:textId="01B5E6FC" w:rsidR="00AD11D4" w:rsidRPr="00AD11D4" w:rsidRDefault="00AD11D4" w:rsidP="0085449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Elfogadta a testület a Szabadidős Programszervező Egyesület 2024. évi tevékenységéről és gazdálkodásáról szóló</w:t>
      </w:r>
      <w:r w:rsidRPr="00AD1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11D4">
        <w:rPr>
          <w:rFonts w:ascii="Times New Roman" w:hAnsi="Times New Roman" w:cs="Times New Roman"/>
          <w:sz w:val="24"/>
          <w:szCs w:val="24"/>
        </w:rPr>
        <w:t>beszámolót, melyről tájékoztattam az Egyesület elnökét.</w:t>
      </w:r>
    </w:p>
    <w:p w14:paraId="79B14864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32/2025. (II.20.) Kt. számú határozat</w:t>
      </w:r>
    </w:p>
    <w:p w14:paraId="413E5077" w14:textId="3A6B05C6" w:rsidR="00AD11D4" w:rsidRPr="00AD11D4" w:rsidRDefault="00AD11D4" w:rsidP="0085449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Elfogadta a testület a Tiszavasvári Sportegyesület 2024. évi tevékenységéről és gazdálkodásáról szóló</w:t>
      </w:r>
      <w:r w:rsidRPr="00AD1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11D4">
        <w:rPr>
          <w:rFonts w:ascii="Times New Roman" w:hAnsi="Times New Roman" w:cs="Times New Roman"/>
          <w:sz w:val="24"/>
          <w:szCs w:val="24"/>
        </w:rPr>
        <w:t>beszámolót, melyről tájékoztattam az Egyesület elnökét.</w:t>
      </w:r>
    </w:p>
    <w:p w14:paraId="0EA1BB67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33/2025. (II.20.) Kt. számú határozat</w:t>
      </w:r>
    </w:p>
    <w:p w14:paraId="09D7975E" w14:textId="36C94790" w:rsidR="00AD11D4" w:rsidRPr="00AD11D4" w:rsidRDefault="00AD11D4" w:rsidP="0085449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Elfogadta a testület a Tiszavasvári Diáksport Egyesület 2024. évi tevékenységéről és gazdálkodásáról szóló</w:t>
      </w:r>
      <w:r w:rsidRPr="00AD1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11D4">
        <w:rPr>
          <w:rFonts w:ascii="Times New Roman" w:hAnsi="Times New Roman" w:cs="Times New Roman"/>
          <w:sz w:val="24"/>
          <w:szCs w:val="24"/>
        </w:rPr>
        <w:t>beszámolót, melyről tájékoztattam az Egyesület elnökét.</w:t>
      </w:r>
    </w:p>
    <w:p w14:paraId="39B28C57" w14:textId="77777777" w:rsidR="002A05AE" w:rsidRDefault="002A05AE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86ECCD" w14:textId="77777777" w:rsidR="002A05AE" w:rsidRDefault="002A05AE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ED6AD04" w14:textId="11BEBDE0" w:rsidR="00AD11D4" w:rsidRPr="00AD11D4" w:rsidRDefault="00AD11D4" w:rsidP="001308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34/2025. (II.20.) Kt. számú határozat</w:t>
      </w:r>
    </w:p>
    <w:p w14:paraId="46144241" w14:textId="62CB267E" w:rsidR="00AD11D4" w:rsidRPr="00AD11D4" w:rsidRDefault="00AD11D4" w:rsidP="0085449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sz w:val="24"/>
          <w:szCs w:val="24"/>
        </w:rPr>
        <w:t>Elfogadta a testület a Tiszavasvári Polgárőr Egyesület 2024. évi szakmai és pénzügyi</w:t>
      </w:r>
      <w:r w:rsidRPr="00AD1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11D4">
        <w:rPr>
          <w:rFonts w:ascii="Times New Roman" w:hAnsi="Times New Roman" w:cs="Times New Roman"/>
          <w:sz w:val="24"/>
          <w:szCs w:val="24"/>
        </w:rPr>
        <w:t>beszámolóját, melyről tájékoztattam az Egyesület vezetőjét.</w:t>
      </w:r>
    </w:p>
    <w:p w14:paraId="123E8983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35/2025. (II.20.) Kt. számú határozat</w:t>
      </w:r>
    </w:p>
    <w:p w14:paraId="7ABB8C8A" w14:textId="26909F0B" w:rsidR="00AD11D4" w:rsidRPr="00AD11D4" w:rsidRDefault="00AD11D4" w:rsidP="0085449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Elfogadta a testület a Tiszavasvári Önkormányzati Tűzoltóság szakmai és pénzügyi beszámolóját a 2024. évi tevékenységéről és gazdálkodásáról. A testület döntéséről tájékoztattam a Tűzoltóság elnökét.</w:t>
      </w:r>
    </w:p>
    <w:p w14:paraId="080B7D60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58/2025. (II.20.) Kt. számú határozat</w:t>
      </w:r>
    </w:p>
    <w:p w14:paraId="0A9FD90F" w14:textId="153238B9" w:rsidR="00AD11D4" w:rsidRPr="00AD11D4" w:rsidRDefault="00AD11D4" w:rsidP="0085449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A képviselő-testület elfogadta a Tiszavasvári Polgármesteri Hivatal módosításáét a duális képzés kormányzati funkció felvétele miatt. A változás bejegyzéséről gondoskodtam.</w:t>
      </w:r>
    </w:p>
    <w:p w14:paraId="3156BFFC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81/2025. (III.28.) Kt. számú határozat</w:t>
      </w:r>
    </w:p>
    <w:p w14:paraId="66595C59" w14:textId="76CF0B1B" w:rsidR="00AD11D4" w:rsidRPr="00854498" w:rsidRDefault="00AD11D4" w:rsidP="002E10C4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Felülvizsgálatra került</w:t>
      </w:r>
      <w:r w:rsidR="002E10C4">
        <w:rPr>
          <w:rFonts w:ascii="Times New Roman" w:hAnsi="Times New Roman" w:cs="Times New Roman"/>
          <w:sz w:val="24"/>
          <w:szCs w:val="24"/>
        </w:rPr>
        <w:t xml:space="preserve"> a</w:t>
      </w:r>
      <w:r w:rsidRPr="00AD11D4">
        <w:rPr>
          <w:rFonts w:ascii="Times New Roman" w:hAnsi="Times New Roman" w:cs="Times New Roman"/>
          <w:sz w:val="24"/>
          <w:szCs w:val="24"/>
        </w:rPr>
        <w:t xml:space="preserve"> Tiszavasvári Város Roma Nemzetiségi Önkormányzatával kötött közigazgatási szerződés, melyet aláírtam.</w:t>
      </w:r>
    </w:p>
    <w:p w14:paraId="1FCE15BD" w14:textId="0BA8D0A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82/2025. (III.28.) Kt. számú határozat</w:t>
      </w:r>
    </w:p>
    <w:p w14:paraId="43468E05" w14:textId="7FB3323D" w:rsidR="00AD11D4" w:rsidRPr="00AD11D4" w:rsidRDefault="00AD11D4" w:rsidP="00F30C17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 xml:space="preserve">Felülvizsgálatra került </w:t>
      </w:r>
      <w:r w:rsidR="002E10C4">
        <w:rPr>
          <w:rFonts w:ascii="Times New Roman" w:hAnsi="Times New Roman" w:cs="Times New Roman"/>
          <w:sz w:val="24"/>
          <w:szCs w:val="24"/>
        </w:rPr>
        <w:t xml:space="preserve">a </w:t>
      </w:r>
      <w:r w:rsidRPr="00AD11D4">
        <w:rPr>
          <w:rFonts w:ascii="Times New Roman" w:hAnsi="Times New Roman" w:cs="Times New Roman"/>
          <w:sz w:val="24"/>
          <w:szCs w:val="24"/>
        </w:rPr>
        <w:t>Tiszavasvári Város Ruszin Nemzetiségi Önkormányzatával kötött közigazgatási szerződés, melyet aláírtam.</w:t>
      </w:r>
    </w:p>
    <w:p w14:paraId="04C31D01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87/2025. (III.28.) Kt. számú határozat</w:t>
      </w:r>
    </w:p>
    <w:p w14:paraId="411F0101" w14:textId="7A2B2DA8" w:rsidR="00AD11D4" w:rsidRPr="00AD11D4" w:rsidRDefault="00AD11D4" w:rsidP="0085449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A testület elfogadta a Nyíregyházi Katasztrófavédelmi Kirendeltség 2024. évi tevékenységéről szóló beszámolóját, melyről tájékoztattam a Kirendeltség vezetőjét.</w:t>
      </w:r>
    </w:p>
    <w:p w14:paraId="5D766764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89/2025. (III.28.) Kt. számú határozat</w:t>
      </w:r>
    </w:p>
    <w:p w14:paraId="3DC75FD5" w14:textId="6133329D" w:rsidR="00AD11D4" w:rsidRPr="00AD11D4" w:rsidRDefault="00AD11D4" w:rsidP="00447925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Jogszabályi változások átvezetése miatt került módosításra az Egyesített Közművelődési Intézmény és Könyvtár alapító okirata, mely változás bejelentésre került a Magyar Államkincstárhoz.</w:t>
      </w:r>
    </w:p>
    <w:p w14:paraId="24B44932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90/2025. (III.28.) Kt. számú határozat</w:t>
      </w:r>
    </w:p>
    <w:p w14:paraId="37267755" w14:textId="7E2F66AA" w:rsidR="00AD11D4" w:rsidRPr="00AD11D4" w:rsidRDefault="00AD11D4" w:rsidP="0085449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sz w:val="24"/>
          <w:szCs w:val="24"/>
        </w:rPr>
        <w:t>A Tiszavasvári Váci Mihály Gimnáziumot érintő intézményi átszervezésről fogalmazta meg véleményét a képviselő-testület, melyről tájékoztattam a Tankerület vezetőjét.</w:t>
      </w:r>
    </w:p>
    <w:p w14:paraId="59BCBC36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91/2025. (III.28.) Kt. számú határozat</w:t>
      </w:r>
    </w:p>
    <w:p w14:paraId="214157B9" w14:textId="7B82949F" w:rsidR="00AD11D4" w:rsidRPr="00AD11D4" w:rsidRDefault="00AD11D4" w:rsidP="0085449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A Tiszavasvári Váci Mihály Gimnázium fenntartói jogának a Tiszavasvári Református Egyházközség részére történő átadásának támogatásáról döntött a testület, melyről tájékoztattam a Tankerület vezetőjét.</w:t>
      </w:r>
    </w:p>
    <w:p w14:paraId="62CF2A00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92/2025. (III.28.) Kt. számú határozat</w:t>
      </w:r>
    </w:p>
    <w:p w14:paraId="33983A33" w14:textId="5B8C842E" w:rsidR="00AD11D4" w:rsidRPr="00AD11D4" w:rsidRDefault="00AD11D4" w:rsidP="0085449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Döntött a testület a Tiszavasvári Egyesített Óvodai Intézmény beiratkozási időpontjáról, melyről szóló hirdetmény közzétételéről gondoskodtam.</w:t>
      </w:r>
    </w:p>
    <w:p w14:paraId="71FD96E2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93/2025. (III.28.) Kt. számú határozat</w:t>
      </w:r>
    </w:p>
    <w:p w14:paraId="0F90493F" w14:textId="16D3FFAF" w:rsidR="00AD11D4" w:rsidRPr="00AD11D4" w:rsidRDefault="00AD11D4" w:rsidP="002A05A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sz w:val="24"/>
          <w:szCs w:val="24"/>
        </w:rPr>
        <w:t>A Hankó László Zenei Alapfokú Művészeti Iskola intézményi átszervezésével kapcsolatban támogató véleményt fogalmazott meg a testület, melyről tájékoztattam a</w:t>
      </w:r>
      <w:r w:rsidR="002A05AE">
        <w:rPr>
          <w:rFonts w:ascii="Times New Roman" w:hAnsi="Times New Roman" w:cs="Times New Roman"/>
          <w:sz w:val="24"/>
          <w:szCs w:val="24"/>
        </w:rPr>
        <w:t xml:space="preserve"> </w:t>
      </w:r>
      <w:r w:rsidRPr="00AD11D4">
        <w:rPr>
          <w:rFonts w:ascii="Times New Roman" w:hAnsi="Times New Roman" w:cs="Times New Roman"/>
          <w:sz w:val="24"/>
          <w:szCs w:val="24"/>
        </w:rPr>
        <w:t>Tankerület vezetőjét.</w:t>
      </w:r>
    </w:p>
    <w:p w14:paraId="122B7492" w14:textId="77777777" w:rsidR="002A05AE" w:rsidRDefault="002A05AE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D569EF3" w14:textId="1C3757AE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117/2025. (IV.23.) Kt. számú határozat</w:t>
      </w:r>
    </w:p>
    <w:p w14:paraId="3710B118" w14:textId="7F17E58A" w:rsidR="00AD11D4" w:rsidRPr="00AD11D4" w:rsidRDefault="00AD11D4" w:rsidP="0085449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 xml:space="preserve">Jóváhagyta a testület a </w:t>
      </w:r>
      <w:r w:rsidRPr="00AD11D4">
        <w:rPr>
          <w:rFonts w:ascii="Times New Roman" w:hAnsi="Times New Roman" w:cs="Times New Roman"/>
          <w:bCs/>
          <w:sz w:val="24"/>
          <w:szCs w:val="24"/>
        </w:rPr>
        <w:t>Tiszavasvári Egyesített Óvodai Intézmény 2025/26-os nevelési évre vonatkozó Pedagógus Továbbképzés Intézményi Programját, melyről tájékoztattam az óvoda vezetőjét.</w:t>
      </w:r>
    </w:p>
    <w:p w14:paraId="1666A662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119/2025. (IV.23.) Kt. számú határozat</w:t>
      </w:r>
    </w:p>
    <w:p w14:paraId="3F0EF737" w14:textId="189B44D9" w:rsidR="00854498" w:rsidRPr="00AD11D4" w:rsidRDefault="00AD11D4" w:rsidP="006B44C1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A képviselő-testület megismerte és tudomásul vette</w:t>
      </w:r>
      <w:r w:rsidRPr="00AD1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11D4">
        <w:rPr>
          <w:rFonts w:ascii="Times New Roman" w:hAnsi="Times New Roman" w:cs="Times New Roman"/>
          <w:sz w:val="24"/>
          <w:szCs w:val="24"/>
        </w:rPr>
        <w:t xml:space="preserve">a Tiszavasvári Strandfürdő Kft. által készített a strandfürdő területén 2024-ben végzett munkálatokról készített tájékoztatót. A döntésről tájékoztattam a </w:t>
      </w:r>
      <w:proofErr w:type="gramStart"/>
      <w:r w:rsidRPr="00AD11D4">
        <w:rPr>
          <w:rFonts w:ascii="Times New Roman" w:hAnsi="Times New Roman" w:cs="Times New Roman"/>
          <w:sz w:val="24"/>
          <w:szCs w:val="24"/>
        </w:rPr>
        <w:t>Kft.</w:t>
      </w:r>
      <w:proofErr w:type="gramEnd"/>
      <w:r w:rsidRPr="00AD11D4">
        <w:rPr>
          <w:rFonts w:ascii="Times New Roman" w:hAnsi="Times New Roman" w:cs="Times New Roman"/>
          <w:sz w:val="24"/>
          <w:szCs w:val="24"/>
        </w:rPr>
        <w:t xml:space="preserve"> ügyvezetőjét, egyidejűleg felhívtam figyelmét arra, hogy a jövőben benyújtandó beszámolók informatívabb tartalommal és határidőben kerüljenek benyújtásra az önkormányzat részére. </w:t>
      </w:r>
    </w:p>
    <w:p w14:paraId="42338BE3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134/2025. (V.22.) Kt. számú határozat</w:t>
      </w:r>
    </w:p>
    <w:p w14:paraId="2F916F55" w14:textId="3C2EC09D" w:rsidR="00AD11D4" w:rsidRPr="00AD11D4" w:rsidRDefault="00AD11D4" w:rsidP="0085449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>A képviselő-testület elfogadta a Tiszavasvári Rendőrkapitányság vezetőjének – Tiszavasvári Város 2024. évi közrend- és közbiztonságról szóló – éves jelentését, melyről írásban tájékoztattam a Rendőrkapitányság vezetőjét.</w:t>
      </w:r>
    </w:p>
    <w:p w14:paraId="7968E9B7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140/2025. (V.22.) Kt. számú határozat</w:t>
      </w:r>
    </w:p>
    <w:p w14:paraId="6E7F4BEF" w14:textId="68A01363" w:rsidR="00AD11D4" w:rsidRPr="00AD11D4" w:rsidRDefault="00AD11D4" w:rsidP="00854498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 xml:space="preserve">Döntött a testület arról, hogy a </w:t>
      </w:r>
      <w:r w:rsidRPr="00AD11D4">
        <w:rPr>
          <w:rFonts w:ascii="Times New Roman" w:hAnsi="Times New Roman" w:cs="Times New Roman"/>
          <w:bCs/>
          <w:sz w:val="24"/>
          <w:szCs w:val="24"/>
        </w:rPr>
        <w:t>Tiszavasvári Egyesített Óvodai Intézményben</w:t>
      </w:r>
      <w:r w:rsidRPr="00AD11D4">
        <w:rPr>
          <w:rFonts w:ascii="Times New Roman" w:hAnsi="Times New Roman" w:cs="Times New Roman"/>
          <w:sz w:val="24"/>
          <w:szCs w:val="24"/>
        </w:rPr>
        <w:t xml:space="preserve"> a 2025/2026-os nevelési évben 15 óvodai csoport indítását engedélyezi. A döntésről írásban tájékoztattam az óvoda vezetőjét.</w:t>
      </w:r>
    </w:p>
    <w:p w14:paraId="2490F9B3" w14:textId="77777777" w:rsidR="00AD11D4" w:rsidRPr="00AD11D4" w:rsidRDefault="00AD11D4" w:rsidP="001308C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11D4">
        <w:rPr>
          <w:rFonts w:ascii="Times New Roman" w:hAnsi="Times New Roman" w:cs="Times New Roman"/>
          <w:b/>
          <w:sz w:val="24"/>
          <w:szCs w:val="24"/>
          <w:u w:val="single"/>
        </w:rPr>
        <w:t>141/2025. (V.22.) Kt. számú határozat</w:t>
      </w:r>
    </w:p>
    <w:p w14:paraId="109CC0B4" w14:textId="0C6EDCCD" w:rsidR="00AD11D4" w:rsidRPr="00E23BA2" w:rsidRDefault="00AD11D4" w:rsidP="006B44C1">
      <w:pPr>
        <w:jc w:val="both"/>
        <w:rPr>
          <w:rFonts w:ascii="Times New Roman" w:hAnsi="Times New Roman" w:cs="Times New Roman"/>
          <w:sz w:val="24"/>
          <w:szCs w:val="24"/>
        </w:rPr>
      </w:pPr>
      <w:r w:rsidRPr="00AD11D4">
        <w:rPr>
          <w:rFonts w:ascii="Times New Roman" w:hAnsi="Times New Roman" w:cs="Times New Roman"/>
          <w:sz w:val="24"/>
          <w:szCs w:val="24"/>
        </w:rPr>
        <w:t xml:space="preserve">A képviselő-testület elfogadta az Egyesített Közművelődési Intézmény és Könyvtár 2024. évi szakmai beszámolóját és 2025. évi munkatervét, mely döntésről írásban tájékoztattam az </w:t>
      </w:r>
      <w:r w:rsidRPr="00E23BA2">
        <w:rPr>
          <w:rFonts w:ascii="Times New Roman" w:hAnsi="Times New Roman" w:cs="Times New Roman"/>
          <w:sz w:val="24"/>
          <w:szCs w:val="24"/>
        </w:rPr>
        <w:t>intézmény vezetőjét.</w:t>
      </w:r>
    </w:p>
    <w:p w14:paraId="374E1693" w14:textId="77777777" w:rsidR="001308C6" w:rsidRDefault="00E23BA2" w:rsidP="001308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3BA2">
        <w:rPr>
          <w:rFonts w:ascii="Times New Roman" w:hAnsi="Times New Roman" w:cs="Times New Roman"/>
          <w:b/>
          <w:sz w:val="24"/>
          <w:szCs w:val="24"/>
          <w:u w:val="single"/>
        </w:rPr>
        <w:t>27/2025.(II.20) Kt. számú határozat</w:t>
      </w:r>
      <w:r w:rsidRPr="00E23B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52C118" w14:textId="67E0D4BC" w:rsidR="00E23BA2" w:rsidRPr="001308C6" w:rsidRDefault="00E23BA2" w:rsidP="00E23BA2">
      <w:pPr>
        <w:jc w:val="both"/>
        <w:rPr>
          <w:rFonts w:ascii="Times New Roman" w:hAnsi="Times New Roman" w:cs="Times New Roman"/>
          <w:sz w:val="24"/>
          <w:szCs w:val="24"/>
        </w:rPr>
      </w:pPr>
      <w:r w:rsidRPr="00E23BA2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döntött az Önkormányzat adósságot keletkeztető ügyleteiből eredő fizetési kötelezettségeinek és saját bevételeinek bemutatásával kapcsolatban 2026-2028 évekre vonatkozóan. </w:t>
      </w:r>
      <w:r w:rsidR="00E07EF1">
        <w:rPr>
          <w:rFonts w:ascii="Times New Roman" w:hAnsi="Times New Roman" w:cs="Times New Roman"/>
          <w:sz w:val="24"/>
          <w:szCs w:val="24"/>
        </w:rPr>
        <w:t>A</w:t>
      </w:r>
      <w:r w:rsidRPr="00E23BA2">
        <w:rPr>
          <w:rFonts w:ascii="Times New Roman" w:hAnsi="Times New Roman" w:cs="Times New Roman"/>
          <w:sz w:val="24"/>
          <w:szCs w:val="24"/>
        </w:rPr>
        <w:t xml:space="preserve"> határozattal Tiszavasvári Város Önkormányzata eleget tett a Magyarország gazdasági stabilitásáról szóló 2011. évi CXCIV. törvény által előírt kötelezettségének. </w:t>
      </w:r>
    </w:p>
    <w:p w14:paraId="205C0335" w14:textId="77777777" w:rsidR="001308C6" w:rsidRDefault="00E23BA2" w:rsidP="001308C6">
      <w:pPr>
        <w:tabs>
          <w:tab w:val="center" w:pos="6237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23BA2">
        <w:rPr>
          <w:rFonts w:ascii="Times New Roman" w:hAnsi="Times New Roman" w:cs="Times New Roman"/>
          <w:b/>
          <w:sz w:val="24"/>
          <w:szCs w:val="24"/>
          <w:u w:val="single"/>
        </w:rPr>
        <w:t>71/2025.(III.28.) Kt. számú határozat</w:t>
      </w:r>
      <w:r w:rsidRPr="00E23B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A9FEB8" w14:textId="49C4DCEB" w:rsidR="00E23BA2" w:rsidRPr="00E23BA2" w:rsidRDefault="00E23BA2" w:rsidP="00097AD8">
      <w:pPr>
        <w:tabs>
          <w:tab w:val="center" w:pos="623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23BA2">
        <w:rPr>
          <w:rFonts w:ascii="Times New Roman" w:hAnsi="Times New Roman" w:cs="Times New Roman"/>
          <w:sz w:val="24"/>
          <w:szCs w:val="24"/>
        </w:rPr>
        <w:t>Tiszavasvári Város Önkormányzata Képviselő-testülete döntött „az önkormányzatok rendkívüli támogatására vonatkozó igény első alkalommal történő benyújtásának utólagos jóváhagyása” című előterjesztéssel kapcsolatosan. A Képviselő-testület az Önkormányzatunk által benyújtott, „önkormányzati rendkívüli támogatása” iránti igényt utólagosan jóváhagyta, a Magyarország 2025. évi központi költségvetéséről szóló 2024. évi XC. törvény 3. számú melléklet 2.1.5. pontja alapján. A szükséges intézkedéseket a Magyar Államkincstár által megküldött SZAB-ÁHI/996-3/2025. ügyiratszámú hiánypótlási felhívásban foglaltak szerint megtettem, a hiánypótlásnak 2025. április 1. napján eleget tettem, a pályázat lezárásra került.</w:t>
      </w:r>
    </w:p>
    <w:p w14:paraId="00A36C83" w14:textId="77777777" w:rsidR="002A05AE" w:rsidRDefault="002A05AE" w:rsidP="001308C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E60E05F" w14:textId="77777777" w:rsidR="002A05AE" w:rsidRDefault="002A05AE" w:rsidP="001308C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74A5187" w14:textId="18869723" w:rsidR="001308C6" w:rsidRDefault="00E23BA2" w:rsidP="001308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3BA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72/2024.(III.28.) Kt. számú határozat</w:t>
      </w:r>
      <w:r w:rsidRPr="00E23B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6ECC32" w14:textId="04F3C7F2" w:rsidR="00E23BA2" w:rsidRPr="00097AD8" w:rsidRDefault="00E23BA2" w:rsidP="00E23BA2">
      <w:pPr>
        <w:jc w:val="both"/>
        <w:rPr>
          <w:rFonts w:ascii="Times New Roman" w:hAnsi="Times New Roman" w:cs="Times New Roman"/>
          <w:sz w:val="24"/>
          <w:szCs w:val="24"/>
        </w:rPr>
      </w:pPr>
      <w:r w:rsidRPr="00E23BA2">
        <w:rPr>
          <w:rFonts w:ascii="Times New Roman" w:hAnsi="Times New Roman" w:cs="Times New Roman"/>
          <w:sz w:val="24"/>
          <w:szCs w:val="24"/>
        </w:rPr>
        <w:t>Tiszavasvári Város Önkormányzata Képviselő-testülete a határozat mellékletében foglaltak szerint jóváhagyta Tiszavasvári Város Önkormányzata 2025. évi összesített közbeszerzési tervét. A terv nyilvánosságának biztosítása érdekében a Kbt. 43.§. (1) bekezdésében rögzített közzétételi feladatoknak eleget tettem. A terv folyamatos aktualizálására a jogszabályban foglaltak szerint különös figyelmet fogok fordítani. A közbeszerzési tervet az Önkormányzat közbeszerzésekkel foglalkozó munkatársa közzétette a Közbeszerzési Hatóság honlapján a jogszabályban foglaltaknak megfelelően.</w:t>
      </w:r>
    </w:p>
    <w:p w14:paraId="72520F4D" w14:textId="77777777" w:rsidR="001308C6" w:rsidRDefault="00E23BA2" w:rsidP="001308C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3BA2">
        <w:rPr>
          <w:rFonts w:ascii="Times New Roman" w:hAnsi="Times New Roman" w:cs="Times New Roman"/>
          <w:b/>
          <w:sz w:val="24"/>
          <w:szCs w:val="24"/>
          <w:u w:val="single"/>
        </w:rPr>
        <w:t>73/2025.(III.28.) Kt. számú határozat</w:t>
      </w:r>
      <w:r w:rsidRPr="00E23BA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E297B64" w14:textId="19266DE1" w:rsidR="00E23BA2" w:rsidRPr="00E23BA2" w:rsidRDefault="00E23BA2" w:rsidP="00E23BA2">
      <w:pPr>
        <w:jc w:val="both"/>
        <w:rPr>
          <w:rFonts w:ascii="Times New Roman" w:hAnsi="Times New Roman" w:cs="Times New Roman"/>
          <w:sz w:val="24"/>
          <w:szCs w:val="24"/>
        </w:rPr>
      </w:pPr>
      <w:r w:rsidRPr="00E23BA2">
        <w:rPr>
          <w:rFonts w:ascii="Times New Roman" w:hAnsi="Times New Roman" w:cs="Times New Roman"/>
          <w:sz w:val="24"/>
          <w:szCs w:val="24"/>
        </w:rPr>
        <w:t>Tiszavasvári Város Önkormányzata Képviselő-testülete a határozat mellékletében foglaltak szerint jóváhagyta a Tiszavasvári Polgármesteri Hivatal 2025. évi összesített közbeszerzési tervét a határozat mellékletében foglaltak szerint. Felkértem a jegyzőt a terv folyamatos aktualizálására. A jegyző a terv nyilvánosságának biztosítása érdekében a Kbt. 43.§. (1) bekezdésében rögzített közzétételi feladatoknak eleget tett. A közbeszerzési tervet az Önkormányzat közbeszerzésekkel foglalkozó munkatársa közzétette a Közbeszerzési Hatóság honlapján a jogszabályban foglaltaknak megfelelően.</w:t>
      </w:r>
    </w:p>
    <w:p w14:paraId="1E14AF07" w14:textId="77777777" w:rsidR="001308C6" w:rsidRDefault="00E23BA2" w:rsidP="001308C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3BA2">
        <w:rPr>
          <w:rFonts w:ascii="Times New Roman" w:hAnsi="Times New Roman" w:cs="Times New Roman"/>
          <w:b/>
          <w:sz w:val="24"/>
          <w:szCs w:val="24"/>
          <w:u w:val="single"/>
        </w:rPr>
        <w:t>74/2025.(III.28.) Kt. számú határozat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362CD8A2" w14:textId="5121F083" w:rsidR="00E23BA2" w:rsidRPr="00E23BA2" w:rsidRDefault="00E23BA2" w:rsidP="00E23BA2">
      <w:pPr>
        <w:jc w:val="both"/>
        <w:rPr>
          <w:rFonts w:ascii="Times New Roman" w:hAnsi="Times New Roman" w:cs="Times New Roman"/>
          <w:sz w:val="24"/>
          <w:szCs w:val="24"/>
        </w:rPr>
      </w:pPr>
      <w:r w:rsidRPr="00E23BA2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 határozat mellékletében foglaltak szerint jóváhagyta a Tiszavasvári Egyesített Óvodai Intézmény 2025. évi összesített közbeszerzési tervét a határozat mellékletében foglaltak szerint. Felkértem az intézmény vezetőjét a terv folyamatos aktualizálására, </w:t>
      </w:r>
      <w:proofErr w:type="gramStart"/>
      <w:r w:rsidRPr="00E23BA2">
        <w:rPr>
          <w:rFonts w:ascii="Times New Roman" w:hAnsi="Times New Roman" w:cs="Times New Roman"/>
          <w:sz w:val="24"/>
          <w:szCs w:val="24"/>
        </w:rPr>
        <w:t>illetve</w:t>
      </w:r>
      <w:proofErr w:type="gramEnd"/>
      <w:r w:rsidRPr="00E23BA2">
        <w:rPr>
          <w:rFonts w:ascii="Times New Roman" w:hAnsi="Times New Roman" w:cs="Times New Roman"/>
          <w:sz w:val="24"/>
          <w:szCs w:val="24"/>
        </w:rPr>
        <w:t xml:space="preserve"> hogy a terv nyilvánosságának biztosítása érdekében a Kbt. 43.§ (1) bekezdésében rögzített közzétételi kötelezettségének tegyen eleget, aki ezt teljesítette. A határozatról az intézmény vezetőjét tájékoztattam.</w:t>
      </w:r>
    </w:p>
    <w:p w14:paraId="70E536FD" w14:textId="77777777" w:rsidR="001308C6" w:rsidRDefault="00E23BA2" w:rsidP="001308C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3BA2">
        <w:rPr>
          <w:rFonts w:ascii="Times New Roman" w:hAnsi="Times New Roman" w:cs="Times New Roman"/>
          <w:b/>
          <w:sz w:val="24"/>
          <w:szCs w:val="24"/>
          <w:u w:val="single"/>
        </w:rPr>
        <w:t>75/2025.(III.28.) Kt. számú határozat</w:t>
      </w:r>
    </w:p>
    <w:p w14:paraId="48116476" w14:textId="1A8B666E" w:rsidR="00E23BA2" w:rsidRPr="00E23BA2" w:rsidRDefault="00E23BA2" w:rsidP="00E23BA2">
      <w:pPr>
        <w:jc w:val="both"/>
        <w:rPr>
          <w:rFonts w:ascii="Times New Roman" w:hAnsi="Times New Roman" w:cs="Times New Roman"/>
          <w:sz w:val="24"/>
          <w:szCs w:val="24"/>
        </w:rPr>
      </w:pPr>
      <w:r w:rsidRPr="00E23BA2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 határozat mellékletében foglaltak szerint jóváhagyta az Egyesített Közművelődési Intézmény és Könyvtár 2025. évi összesített közbeszerzési tervét a határozat mellékletében foglaltak szerint. Felkértem az intézmény vezetőjét a terv folyamatos aktualizálására, </w:t>
      </w:r>
      <w:proofErr w:type="gramStart"/>
      <w:r w:rsidRPr="00E23BA2">
        <w:rPr>
          <w:rFonts w:ascii="Times New Roman" w:hAnsi="Times New Roman" w:cs="Times New Roman"/>
          <w:sz w:val="24"/>
          <w:szCs w:val="24"/>
        </w:rPr>
        <w:t>illetve</w:t>
      </w:r>
      <w:proofErr w:type="gramEnd"/>
      <w:r w:rsidRPr="00E23BA2">
        <w:rPr>
          <w:rFonts w:ascii="Times New Roman" w:hAnsi="Times New Roman" w:cs="Times New Roman"/>
          <w:sz w:val="24"/>
          <w:szCs w:val="24"/>
        </w:rPr>
        <w:t xml:space="preserve"> hogy a terv nyilvánosságának biztosítása érdekében a Kbt. 43.§ (1) bekezdésében rögzített közzétételi kötelezettségének tegyen eleget, aki ezt teljesítette. A határozatról az intézmény vezetőjét tájékoztattam.</w:t>
      </w:r>
    </w:p>
    <w:p w14:paraId="3315E737" w14:textId="77777777" w:rsidR="001308C6" w:rsidRDefault="00E23BA2" w:rsidP="001308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3BA2">
        <w:rPr>
          <w:rFonts w:ascii="Times New Roman" w:hAnsi="Times New Roman" w:cs="Times New Roman"/>
          <w:b/>
          <w:sz w:val="24"/>
          <w:szCs w:val="24"/>
          <w:u w:val="single"/>
        </w:rPr>
        <w:t>76/2025.(III.28.) Kt. számú határozat</w:t>
      </w:r>
      <w:r w:rsidRPr="00E23B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6340FA" w14:textId="247B8E7C" w:rsidR="00E23BA2" w:rsidRPr="00E23BA2" w:rsidRDefault="00E23BA2" w:rsidP="00E23BA2">
      <w:pPr>
        <w:jc w:val="both"/>
        <w:rPr>
          <w:rFonts w:ascii="Times New Roman" w:hAnsi="Times New Roman" w:cs="Times New Roman"/>
          <w:sz w:val="24"/>
          <w:szCs w:val="24"/>
        </w:rPr>
      </w:pPr>
      <w:r w:rsidRPr="00E23BA2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 határozat mellékletében foglaltak szerint jóváhagyta a </w:t>
      </w:r>
      <w:proofErr w:type="spellStart"/>
      <w:r w:rsidRPr="00E23BA2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E23B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3BA2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E23BA2">
        <w:rPr>
          <w:rFonts w:ascii="Times New Roman" w:hAnsi="Times New Roman" w:cs="Times New Roman"/>
          <w:sz w:val="24"/>
          <w:szCs w:val="24"/>
        </w:rPr>
        <w:t xml:space="preserve"> Elza Szociális és Gyermekjóléti Központ 2025. évi összesített közbeszerzési tervét a határozat mellékletében foglaltak szerint. Felkértem az intézmény vezetőjét a terv folyamatos aktualizálására, </w:t>
      </w:r>
      <w:proofErr w:type="gramStart"/>
      <w:r w:rsidRPr="00E23BA2">
        <w:rPr>
          <w:rFonts w:ascii="Times New Roman" w:hAnsi="Times New Roman" w:cs="Times New Roman"/>
          <w:sz w:val="24"/>
          <w:szCs w:val="24"/>
        </w:rPr>
        <w:t>illetve</w:t>
      </w:r>
      <w:proofErr w:type="gramEnd"/>
      <w:r w:rsidRPr="00E23BA2">
        <w:rPr>
          <w:rFonts w:ascii="Times New Roman" w:hAnsi="Times New Roman" w:cs="Times New Roman"/>
          <w:sz w:val="24"/>
          <w:szCs w:val="24"/>
        </w:rPr>
        <w:t xml:space="preserve"> hogy a terv nyilvánosságának biztosítása érdekében a Kbt. 43.§ (1) bekezdésében rögzített közzétételi kötelezettségének tegyen eleget, aki ezt teljesítette. A határozatról az intézmény vezetőjét tájékoztattam.</w:t>
      </w:r>
    </w:p>
    <w:p w14:paraId="332B2D67" w14:textId="77777777" w:rsidR="001308C6" w:rsidRDefault="00E23BA2" w:rsidP="001308C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3BA2">
        <w:rPr>
          <w:rFonts w:ascii="Times New Roman" w:hAnsi="Times New Roman" w:cs="Times New Roman"/>
          <w:b/>
          <w:sz w:val="24"/>
          <w:szCs w:val="24"/>
          <w:u w:val="single"/>
        </w:rPr>
        <w:t xml:space="preserve">77/2025.(III.28.) Kt. számú határozat </w:t>
      </w:r>
    </w:p>
    <w:p w14:paraId="0CC5DFBF" w14:textId="6A53FD59" w:rsidR="00E23BA2" w:rsidRPr="00097AD8" w:rsidRDefault="00E23BA2" w:rsidP="00E23BA2">
      <w:pPr>
        <w:jc w:val="both"/>
        <w:rPr>
          <w:rFonts w:ascii="Times New Roman" w:hAnsi="Times New Roman" w:cs="Times New Roman"/>
          <w:sz w:val="24"/>
          <w:szCs w:val="24"/>
        </w:rPr>
      </w:pPr>
      <w:r w:rsidRPr="00E23BA2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 határozat mellékletében foglaltak szerint jóváhagyta a Tiszavasvári Bölcsőde 2025. évi összesített közbeszerzési tervét. Felkértem az intézmény vezetőjét a terv folyamatos aktualizálására, </w:t>
      </w:r>
      <w:proofErr w:type="gramStart"/>
      <w:r w:rsidRPr="00E23BA2">
        <w:rPr>
          <w:rFonts w:ascii="Times New Roman" w:hAnsi="Times New Roman" w:cs="Times New Roman"/>
          <w:sz w:val="24"/>
          <w:szCs w:val="24"/>
        </w:rPr>
        <w:t>illetve</w:t>
      </w:r>
      <w:proofErr w:type="gramEnd"/>
      <w:r w:rsidRPr="00E23BA2">
        <w:rPr>
          <w:rFonts w:ascii="Times New Roman" w:hAnsi="Times New Roman" w:cs="Times New Roman"/>
          <w:sz w:val="24"/>
          <w:szCs w:val="24"/>
        </w:rPr>
        <w:t xml:space="preserve"> hogy a terv </w:t>
      </w:r>
      <w:r w:rsidRPr="00E23BA2">
        <w:rPr>
          <w:rFonts w:ascii="Times New Roman" w:hAnsi="Times New Roman" w:cs="Times New Roman"/>
          <w:sz w:val="24"/>
          <w:szCs w:val="24"/>
        </w:rPr>
        <w:lastRenderedPageBreak/>
        <w:t>nyilvánosságának biztosítása érdekében a Kbt. 43.§ (1) bekezdésében rögzített közzétételi kötelezettségének tegyen eleget, aki ezt teljesítette. A határozatról az intézmény vezetőjét tájékoztattam.</w:t>
      </w:r>
    </w:p>
    <w:p w14:paraId="46587AE6" w14:textId="77777777" w:rsidR="001308C6" w:rsidRDefault="00E23BA2" w:rsidP="001308C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3BA2">
        <w:rPr>
          <w:rFonts w:ascii="Times New Roman" w:hAnsi="Times New Roman" w:cs="Times New Roman"/>
          <w:b/>
          <w:bCs/>
          <w:sz w:val="24"/>
          <w:szCs w:val="24"/>
          <w:u w:val="single"/>
        </w:rPr>
        <w:t>78/2024.(III.28.) Kt. számú határozat</w:t>
      </w:r>
      <w:r w:rsidRPr="00E23B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D52C187" w14:textId="1A799BBE" w:rsidR="00B93487" w:rsidRPr="00E23BA2" w:rsidRDefault="00E23BA2" w:rsidP="00E23BA2">
      <w:pPr>
        <w:jc w:val="both"/>
        <w:rPr>
          <w:rFonts w:ascii="Times New Roman" w:hAnsi="Times New Roman" w:cs="Times New Roman"/>
          <w:sz w:val="24"/>
          <w:szCs w:val="24"/>
        </w:rPr>
      </w:pPr>
      <w:r w:rsidRPr="00E23BA2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jóváhagyta a </w:t>
      </w:r>
      <w:proofErr w:type="spellStart"/>
      <w:r w:rsidRPr="00E23BA2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E23BA2">
        <w:rPr>
          <w:rFonts w:ascii="Times New Roman" w:hAnsi="Times New Roman" w:cs="Times New Roman"/>
          <w:sz w:val="24"/>
          <w:szCs w:val="24"/>
        </w:rPr>
        <w:t xml:space="preserve"> Nonprofit Kft. (továbbiakban: Kft.) 2025. évi összesített közbeszerzési tervét a határozat mellékletében foglaltak szerint. Felkértem a Kft. ügyvezetőjét a terv folyamatos aktualizálására, </w:t>
      </w:r>
      <w:proofErr w:type="gramStart"/>
      <w:r w:rsidRPr="00E23BA2">
        <w:rPr>
          <w:rFonts w:ascii="Times New Roman" w:hAnsi="Times New Roman" w:cs="Times New Roman"/>
          <w:sz w:val="24"/>
          <w:szCs w:val="24"/>
        </w:rPr>
        <w:t>illetve</w:t>
      </w:r>
      <w:proofErr w:type="gramEnd"/>
      <w:r w:rsidRPr="00E23BA2">
        <w:rPr>
          <w:rFonts w:ascii="Times New Roman" w:hAnsi="Times New Roman" w:cs="Times New Roman"/>
          <w:sz w:val="24"/>
          <w:szCs w:val="24"/>
        </w:rPr>
        <w:t xml:space="preserve"> hogy a terv nyilvánosságának biztosítása érdekében a Kbt. 43.§ (1) bekezdésében rögzített közzétételi kötelezettségének tegyen eleget, aki ezt teljesítette. A határozatról a Kft. ügyvezetőjét tájékoztattam.</w:t>
      </w:r>
    </w:p>
    <w:p w14:paraId="16C7B540" w14:textId="77777777" w:rsidR="001308C6" w:rsidRDefault="00E23BA2" w:rsidP="001308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3BA2">
        <w:rPr>
          <w:rFonts w:ascii="Times New Roman" w:hAnsi="Times New Roman" w:cs="Times New Roman"/>
          <w:b/>
          <w:sz w:val="24"/>
          <w:szCs w:val="24"/>
          <w:u w:val="single"/>
        </w:rPr>
        <w:t>112/2025.(IV.23.) Kt. számú határozat</w:t>
      </w:r>
      <w:r w:rsidRPr="00E23B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73AA5B" w14:textId="5E04A780" w:rsidR="00B93487" w:rsidRPr="00E23BA2" w:rsidRDefault="00E23BA2" w:rsidP="00E23BA2">
      <w:pPr>
        <w:jc w:val="both"/>
        <w:rPr>
          <w:rFonts w:ascii="Times New Roman" w:hAnsi="Times New Roman" w:cs="Times New Roman"/>
          <w:sz w:val="24"/>
          <w:szCs w:val="24"/>
        </w:rPr>
      </w:pPr>
      <w:r w:rsidRPr="00E23BA2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döntött a </w:t>
      </w:r>
      <w:proofErr w:type="spellStart"/>
      <w:r w:rsidRPr="00E23BA2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E23B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3BA2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E23BA2">
        <w:rPr>
          <w:rFonts w:ascii="Times New Roman" w:hAnsi="Times New Roman" w:cs="Times New Roman"/>
          <w:sz w:val="24"/>
          <w:szCs w:val="24"/>
        </w:rPr>
        <w:t xml:space="preserve"> Elza Szociális és Gyermekjóléti Központ 2025. évi </w:t>
      </w:r>
      <w:r w:rsidRPr="002A05AE">
        <w:rPr>
          <w:rFonts w:ascii="Times New Roman" w:hAnsi="Times New Roman" w:cs="Times New Roman"/>
          <w:bCs/>
          <w:sz w:val="24"/>
          <w:szCs w:val="24"/>
        </w:rPr>
        <w:t xml:space="preserve">összesített közbeszerzési tervének módosításáról. </w:t>
      </w:r>
      <w:r w:rsidRPr="00E23BA2">
        <w:rPr>
          <w:rFonts w:ascii="Times New Roman" w:hAnsi="Times New Roman" w:cs="Times New Roman"/>
          <w:sz w:val="24"/>
          <w:szCs w:val="24"/>
        </w:rPr>
        <w:t>A módosított összesített közbeszerzési tervet a jelen határozat mellékletében foglaltak szerint jóváhagyta a Képviselő-testület. Felkértem az intézmény vezetőjét a terv folyamatos aktualizálására, illetve</w:t>
      </w:r>
      <w:r w:rsidR="002A05AE">
        <w:rPr>
          <w:rFonts w:ascii="Times New Roman" w:hAnsi="Times New Roman" w:cs="Times New Roman"/>
          <w:sz w:val="24"/>
          <w:szCs w:val="24"/>
        </w:rPr>
        <w:t>,</w:t>
      </w:r>
      <w:r w:rsidRPr="00E23BA2">
        <w:rPr>
          <w:rFonts w:ascii="Times New Roman" w:hAnsi="Times New Roman" w:cs="Times New Roman"/>
          <w:sz w:val="24"/>
          <w:szCs w:val="24"/>
        </w:rPr>
        <w:t xml:space="preserve"> hogy a terv nyilvánosságának biztosítása érdekében a Kbt. 43.§ (1) bekezdésében rögzített közzétételi kötelezettségének tegyen eleget, aki ezt teljesítette. A határozatról az intézmény vezetőjét tájékoztattam.</w:t>
      </w:r>
    </w:p>
    <w:p w14:paraId="233AE73F" w14:textId="77777777" w:rsidR="001308C6" w:rsidRDefault="00C96F5A" w:rsidP="001308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342</w:t>
      </w:r>
      <w:r w:rsidRPr="00E23BA2">
        <w:rPr>
          <w:rFonts w:ascii="Times New Roman" w:hAnsi="Times New Roman" w:cs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E23BA2">
        <w:rPr>
          <w:rFonts w:ascii="Times New Roman" w:hAnsi="Times New Roman" w:cs="Times New Roman"/>
          <w:b/>
          <w:sz w:val="24"/>
          <w:szCs w:val="24"/>
          <w:u w:val="single"/>
        </w:rPr>
        <w:t>.(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XII</w:t>
      </w:r>
      <w:r w:rsidRPr="00E23BA2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E23BA2">
        <w:rPr>
          <w:rFonts w:ascii="Times New Roman" w:hAnsi="Times New Roman" w:cs="Times New Roman"/>
          <w:b/>
          <w:sz w:val="24"/>
          <w:szCs w:val="24"/>
          <w:u w:val="single"/>
        </w:rPr>
        <w:t>3.) Kt. számú határozat</w:t>
      </w:r>
      <w:r w:rsidRPr="00E23B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E9BE57" w14:textId="54D16785" w:rsidR="00E23BA2" w:rsidRDefault="00C96F5A" w:rsidP="001308C6">
      <w:pPr>
        <w:tabs>
          <w:tab w:val="left" w:pos="5670"/>
        </w:tabs>
        <w:jc w:val="both"/>
      </w:pPr>
      <w:r w:rsidRPr="00E23BA2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döntött a Tiszavasvári</w:t>
      </w:r>
      <w:r w:rsidRPr="00C96F5A">
        <w:rPr>
          <w:rFonts w:ascii="Times New Roman" w:hAnsi="Times New Roman" w:cs="Times New Roman"/>
          <w:sz w:val="24"/>
          <w:szCs w:val="24"/>
        </w:rPr>
        <w:t xml:space="preserve"> vasútállomás előtt lévő gyalogátkelő biztonsági berendezéssel történő elzárás</w:t>
      </w:r>
      <w:r>
        <w:rPr>
          <w:rFonts w:ascii="Times New Roman" w:hAnsi="Times New Roman" w:cs="Times New Roman"/>
          <w:sz w:val="24"/>
          <w:szCs w:val="24"/>
        </w:rPr>
        <w:t>áról</w:t>
      </w:r>
      <w:r w:rsidRPr="00C96F5A">
        <w:rPr>
          <w:rFonts w:ascii="Times New Roman" w:hAnsi="Times New Roman" w:cs="Times New Roman"/>
          <w:sz w:val="24"/>
          <w:szCs w:val="24"/>
        </w:rPr>
        <w:t xml:space="preserve"> a gépjárműforgalom</w:t>
      </w:r>
      <w:r>
        <w:rPr>
          <w:rFonts w:ascii="Times New Roman" w:hAnsi="Times New Roman" w:cs="Times New Roman"/>
          <w:sz w:val="24"/>
          <w:szCs w:val="24"/>
        </w:rPr>
        <w:t xml:space="preserve"> elől, melyben t</w:t>
      </w:r>
      <w:r w:rsidRPr="00C96F5A">
        <w:rPr>
          <w:rFonts w:ascii="Times New Roman" w:hAnsi="Times New Roman" w:cs="Times New Roman"/>
          <w:sz w:val="24"/>
          <w:szCs w:val="24"/>
        </w:rPr>
        <w:t>ámogatja a</w:t>
      </w:r>
      <w:r w:rsidR="001308C6">
        <w:rPr>
          <w:rFonts w:ascii="Times New Roman" w:hAnsi="Times New Roman" w:cs="Times New Roman"/>
          <w:sz w:val="24"/>
          <w:szCs w:val="24"/>
        </w:rPr>
        <w:t xml:space="preserve"> </w:t>
      </w:r>
      <w:r w:rsidRPr="00C96F5A">
        <w:rPr>
          <w:rFonts w:ascii="Times New Roman" w:hAnsi="Times New Roman" w:cs="Times New Roman"/>
          <w:bCs/>
          <w:sz w:val="24"/>
          <w:szCs w:val="24"/>
        </w:rPr>
        <w:t>VOLÁNBUSZ Zrt. javaslatát</w:t>
      </w:r>
      <w:r w:rsidR="002963AA">
        <w:rPr>
          <w:rFonts w:ascii="Times New Roman" w:hAnsi="Times New Roman" w:cs="Times New Roman"/>
          <w:bCs/>
          <w:sz w:val="24"/>
          <w:szCs w:val="24"/>
        </w:rPr>
        <w:t>.</w:t>
      </w:r>
      <w:r w:rsidR="001308C6">
        <w:rPr>
          <w:rFonts w:ascii="Times New Roman" w:hAnsi="Times New Roman" w:cs="Times New Roman"/>
          <w:bCs/>
          <w:sz w:val="24"/>
          <w:szCs w:val="24"/>
        </w:rPr>
        <w:tab/>
      </w:r>
      <w:r w:rsidR="00B93487">
        <w:rPr>
          <w:rFonts w:ascii="Times New Roman" w:hAnsi="Times New Roman" w:cs="Times New Roman"/>
          <w:bCs/>
          <w:sz w:val="24"/>
          <w:szCs w:val="24"/>
        </w:rPr>
        <w:br/>
      </w:r>
      <w:r w:rsidR="002963AA">
        <w:rPr>
          <w:rFonts w:ascii="Times New Roman" w:hAnsi="Times New Roman" w:cs="Times New Roman"/>
          <w:bCs/>
          <w:sz w:val="24"/>
          <w:szCs w:val="24"/>
        </w:rPr>
        <w:t>A</w:t>
      </w:r>
      <w:r w:rsidRPr="00C9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6F5A">
        <w:rPr>
          <w:rFonts w:ascii="Times New Roman" w:hAnsi="Times New Roman" w:cs="Times New Roman"/>
          <w:sz w:val="24"/>
          <w:szCs w:val="24"/>
        </w:rPr>
        <w:t>Kabay</w:t>
      </w:r>
      <w:proofErr w:type="spellEnd"/>
      <w:r w:rsidRPr="00C96F5A">
        <w:rPr>
          <w:rFonts w:ascii="Times New Roman" w:hAnsi="Times New Roman" w:cs="Times New Roman"/>
          <w:sz w:val="24"/>
          <w:szCs w:val="24"/>
        </w:rPr>
        <w:t xml:space="preserve"> János utca 2. szám alatti Vasútállomás előtti gyalogátkelőhely</w:t>
      </w:r>
      <w:r w:rsidRPr="00C96F5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96F5A">
        <w:rPr>
          <w:rFonts w:ascii="Times New Roman" w:hAnsi="Times New Roman" w:cs="Times New Roman"/>
          <w:bCs/>
          <w:sz w:val="24"/>
          <w:szCs w:val="24"/>
        </w:rPr>
        <w:t>pollerekkel</w:t>
      </w:r>
      <w:proofErr w:type="spellEnd"/>
      <w:r w:rsidRPr="00C96F5A">
        <w:rPr>
          <w:rFonts w:ascii="Times New Roman" w:hAnsi="Times New Roman" w:cs="Times New Roman"/>
          <w:bCs/>
          <w:sz w:val="24"/>
          <w:szCs w:val="24"/>
        </w:rPr>
        <w:t xml:space="preserve"> történő lezárás</w:t>
      </w:r>
      <w:r w:rsidR="002963AA">
        <w:rPr>
          <w:rFonts w:ascii="Times New Roman" w:hAnsi="Times New Roman" w:cs="Times New Roman"/>
          <w:bCs/>
          <w:sz w:val="24"/>
          <w:szCs w:val="24"/>
        </w:rPr>
        <w:t>a megtörtént</w:t>
      </w:r>
      <w:r w:rsidRPr="00C96F5A">
        <w:rPr>
          <w:rFonts w:ascii="Times New Roman" w:hAnsi="Times New Roman" w:cs="Times New Roman"/>
          <w:bCs/>
          <w:sz w:val="24"/>
          <w:szCs w:val="24"/>
        </w:rPr>
        <w:t xml:space="preserve"> a Vasútállomás oldalában</w:t>
      </w:r>
      <w:r w:rsidR="002963AA">
        <w:rPr>
          <w:rFonts w:ascii="Times New Roman" w:hAnsi="Times New Roman" w:cs="Times New Roman"/>
          <w:bCs/>
          <w:sz w:val="24"/>
          <w:szCs w:val="24"/>
        </w:rPr>
        <w:t>.</w:t>
      </w:r>
    </w:p>
    <w:p w14:paraId="2A9D9EF8" w14:textId="77777777" w:rsidR="006B44C1" w:rsidRDefault="006B44C1" w:rsidP="006B44C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2F5EC7" w14:textId="77777777" w:rsidR="006B44C1" w:rsidRPr="0069044A" w:rsidRDefault="006B44C1" w:rsidP="006B44C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997242" w14:textId="42454504" w:rsidR="00AD11D4" w:rsidRPr="00AD11D4" w:rsidRDefault="00AD11D4" w:rsidP="0069044A">
      <w:pPr>
        <w:pStyle w:val="Cmsor1"/>
        <w:spacing w:before="0" w:after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AD11D4">
        <w:rPr>
          <w:rFonts w:ascii="Times New Roman" w:hAnsi="Times New Roman" w:cs="Times New Roman"/>
          <w:bCs/>
          <w:color w:val="auto"/>
          <w:sz w:val="24"/>
          <w:szCs w:val="24"/>
        </w:rPr>
        <w:t>Tiszavasvári, 2025. június 1</w:t>
      </w:r>
      <w:r w:rsidR="008B12DA">
        <w:rPr>
          <w:rFonts w:ascii="Times New Roman" w:hAnsi="Times New Roman" w:cs="Times New Roman"/>
          <w:bCs/>
          <w:color w:val="auto"/>
          <w:sz w:val="24"/>
          <w:szCs w:val="24"/>
        </w:rPr>
        <w:t>8</w:t>
      </w:r>
      <w:r w:rsidRPr="00AD11D4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</w:p>
    <w:p w14:paraId="61C14902" w14:textId="77777777" w:rsidR="00AD11D4" w:rsidRPr="00AD11D4" w:rsidRDefault="00AD11D4" w:rsidP="00AD11D4">
      <w:pPr>
        <w:pStyle w:val="Cmsor1"/>
        <w:spacing w:before="0" w:after="0"/>
        <w:rPr>
          <w:rFonts w:ascii="Times New Roman" w:hAnsi="Times New Roman" w:cs="Times New Roman"/>
          <w:color w:val="auto"/>
          <w:sz w:val="24"/>
          <w:szCs w:val="24"/>
        </w:rPr>
      </w:pPr>
      <w:r w:rsidRPr="00AD11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 </w:t>
      </w:r>
      <w:r w:rsidRPr="00AD11D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</w:t>
      </w:r>
    </w:p>
    <w:p w14:paraId="4F1AB54E" w14:textId="77777777" w:rsidR="00AD11D4" w:rsidRPr="00AD11D4" w:rsidRDefault="00AD11D4" w:rsidP="00AD11D4">
      <w:pPr>
        <w:pStyle w:val="Cmsor1"/>
        <w:spacing w:before="0" w:after="0"/>
        <w:rPr>
          <w:rFonts w:ascii="Times New Roman" w:hAnsi="Times New Roman" w:cs="Times New Roman"/>
          <w:color w:val="auto"/>
          <w:sz w:val="24"/>
          <w:szCs w:val="24"/>
        </w:rPr>
      </w:pPr>
      <w:r w:rsidRPr="00AD11D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</w:t>
      </w:r>
    </w:p>
    <w:p w14:paraId="4EAA5A89" w14:textId="18E88F55" w:rsidR="00AD11D4" w:rsidRPr="00AD11D4" w:rsidRDefault="00AD11D4" w:rsidP="00AD11D4">
      <w:pPr>
        <w:pStyle w:val="Cmsor1"/>
        <w:spacing w:before="0"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D11D4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                   </w:t>
      </w:r>
      <w:r w:rsidRPr="00AD11D4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AD11D4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AD11D4">
        <w:rPr>
          <w:rFonts w:ascii="Times New Roman" w:hAnsi="Times New Roman" w:cs="Times New Roman"/>
          <w:color w:val="auto"/>
          <w:sz w:val="24"/>
          <w:szCs w:val="24"/>
        </w:rPr>
        <w:tab/>
        <w:t xml:space="preserve">Balázsi Csilla </w:t>
      </w:r>
    </w:p>
    <w:p w14:paraId="78601481" w14:textId="05FF64A7" w:rsidR="00AD11D4" w:rsidRPr="00AD11D4" w:rsidRDefault="00AD11D4" w:rsidP="00AD11D4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11D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</w:t>
      </w:r>
      <w:r w:rsidRPr="00AD11D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polgármester</w:t>
      </w:r>
    </w:p>
    <w:p w14:paraId="18FF97CB" w14:textId="77777777" w:rsidR="00AD11D4" w:rsidRPr="00AD11D4" w:rsidRDefault="00AD11D4" w:rsidP="00AD11D4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EE0000"/>
          <w:sz w:val="24"/>
          <w:szCs w:val="24"/>
        </w:rPr>
      </w:pPr>
    </w:p>
    <w:p w14:paraId="206F1533" w14:textId="77777777" w:rsidR="00AD11D4" w:rsidRPr="00B819BC" w:rsidRDefault="00AD11D4" w:rsidP="00AD11D4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8CFFD2" w14:textId="77777777" w:rsidR="00AD11D4" w:rsidRPr="00B819BC" w:rsidRDefault="00AD11D4" w:rsidP="0069044A">
      <w:pPr>
        <w:pStyle w:val="Cmsor1"/>
        <w:pageBreakBefore/>
        <w:spacing w:before="0" w:after="0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B819BC">
        <w:rPr>
          <w:rFonts w:ascii="Times New Roman" w:hAnsi="Times New Roman" w:cs="Times New Roman"/>
          <w:bCs/>
          <w:color w:val="auto"/>
          <w:sz w:val="24"/>
          <w:szCs w:val="24"/>
        </w:rPr>
        <w:lastRenderedPageBreak/>
        <w:t>HATÁROZAT-TERVEZET</w:t>
      </w:r>
    </w:p>
    <w:p w14:paraId="1C3F0145" w14:textId="77777777" w:rsidR="00AD11D4" w:rsidRPr="00B819BC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19BC">
        <w:rPr>
          <w:rFonts w:ascii="Times New Roman" w:hAnsi="Times New Roman" w:cs="Times New Roman"/>
          <w:b/>
          <w:bCs/>
          <w:sz w:val="24"/>
          <w:szCs w:val="24"/>
        </w:rPr>
        <w:t>TISZAVASVÁRI VÁROS ÖNKORMÁNYZATA</w:t>
      </w:r>
    </w:p>
    <w:p w14:paraId="38206FB6" w14:textId="77777777" w:rsidR="00AD11D4" w:rsidRPr="00B819BC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19BC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4F6A6312" w14:textId="7040E26A" w:rsidR="00AD11D4" w:rsidRPr="00B819BC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19BC">
        <w:rPr>
          <w:rFonts w:ascii="Times New Roman" w:hAnsi="Times New Roman" w:cs="Times New Roman"/>
          <w:b/>
          <w:bCs/>
          <w:sz w:val="24"/>
          <w:szCs w:val="24"/>
        </w:rPr>
        <w:t>…/2025. (VI.25.) Kt. számú</w:t>
      </w:r>
    </w:p>
    <w:p w14:paraId="3F678E18" w14:textId="77777777" w:rsidR="00AD11D4" w:rsidRPr="00B819BC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19BC">
        <w:rPr>
          <w:rFonts w:ascii="Times New Roman" w:hAnsi="Times New Roman" w:cs="Times New Roman"/>
          <w:b/>
          <w:bCs/>
          <w:sz w:val="24"/>
          <w:szCs w:val="24"/>
        </w:rPr>
        <w:t>határozata</w:t>
      </w:r>
    </w:p>
    <w:p w14:paraId="02C2FF6C" w14:textId="77777777" w:rsidR="00AD11D4" w:rsidRPr="00B819BC" w:rsidRDefault="00AD11D4" w:rsidP="00AD11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DCD7767" w14:textId="77777777" w:rsidR="00AD11D4" w:rsidRPr="00B819BC" w:rsidRDefault="00AD11D4" w:rsidP="00AD11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19BC">
        <w:rPr>
          <w:rFonts w:ascii="Times New Roman" w:hAnsi="Times New Roman" w:cs="Times New Roman"/>
          <w:b/>
          <w:bCs/>
          <w:sz w:val="24"/>
          <w:szCs w:val="24"/>
        </w:rPr>
        <w:t xml:space="preserve">a lejárt </w:t>
      </w:r>
      <w:proofErr w:type="spellStart"/>
      <w:r w:rsidRPr="00B819BC">
        <w:rPr>
          <w:rFonts w:ascii="Times New Roman" w:hAnsi="Times New Roman" w:cs="Times New Roman"/>
          <w:b/>
          <w:bCs/>
          <w:sz w:val="24"/>
          <w:szCs w:val="24"/>
        </w:rPr>
        <w:t>határidejű</w:t>
      </w:r>
      <w:proofErr w:type="spellEnd"/>
      <w:r w:rsidRPr="00B819BC">
        <w:rPr>
          <w:rFonts w:ascii="Times New Roman" w:hAnsi="Times New Roman" w:cs="Times New Roman"/>
          <w:b/>
          <w:bCs/>
          <w:sz w:val="24"/>
          <w:szCs w:val="24"/>
        </w:rPr>
        <w:t xml:space="preserve"> határozatok végrehajtásáról  </w:t>
      </w:r>
    </w:p>
    <w:p w14:paraId="1E6A617F" w14:textId="77777777" w:rsidR="00AD11D4" w:rsidRPr="00B819BC" w:rsidRDefault="00AD11D4" w:rsidP="00AD11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2AFCA8" w14:textId="77777777" w:rsidR="00AD11D4" w:rsidRPr="00B819BC" w:rsidRDefault="00AD11D4" w:rsidP="00AD11D4">
      <w:pPr>
        <w:pStyle w:val="Szvegtrzs2"/>
        <w:rPr>
          <w:rFonts w:ascii="Times New Roman" w:hAnsi="Times New Roman" w:cs="Times New Roman"/>
          <w:sz w:val="24"/>
          <w:szCs w:val="24"/>
        </w:rPr>
      </w:pPr>
      <w:r w:rsidRPr="00B819BC">
        <w:rPr>
          <w:rFonts w:ascii="Times New Roman" w:hAnsi="Times New Roman" w:cs="Times New Roman"/>
          <w:sz w:val="24"/>
          <w:szCs w:val="24"/>
        </w:rPr>
        <w:t>Tiszavasvári Város Önkormányzata Képviselő-testülete a:</w:t>
      </w:r>
    </w:p>
    <w:p w14:paraId="60740344" w14:textId="30019B6A" w:rsidR="00AD11D4" w:rsidRPr="00B819BC" w:rsidRDefault="00AD11D4" w:rsidP="00B819BC">
      <w:pPr>
        <w:pStyle w:val="Szvegtrzs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D11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245/2024. (IX.27.) Kt. sz. határozat</w:t>
      </w:r>
      <w:r w:rsidRPr="00B819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/>
        <w:t>247/2024. (IX.27.) Kt. sz. határozat</w:t>
      </w:r>
      <w:r w:rsidRPr="00B819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/>
      </w:r>
      <w:r w:rsidRPr="00AD11D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281/2024. (X.24.) Kt. sz. határozat</w:t>
      </w:r>
      <w:r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282/2024. (X.24.) Kt. sz. határozat</w:t>
      </w:r>
      <w:r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283/2024. (X.24.) Kt. sz. határozat</w:t>
      </w:r>
      <w:r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309/2024. (XI.21.) Kt. számú határozat</w:t>
      </w:r>
      <w:r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310/2024. (XI.21.) Kt. számú határozat</w:t>
      </w:r>
      <w:r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311/2024. (XI.21.) Kt. számú határozat</w:t>
      </w:r>
      <w:r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312/2024. (XI.21.) Kt. számú határozat</w:t>
      </w:r>
      <w:r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313/2024. (XI.21.) Kt. számú határozat</w:t>
      </w:r>
      <w:r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314/2024. (XI.21.) Kt. számú határozat</w:t>
      </w:r>
      <w:r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334/2024. (XII.13.) Kt. számú határozat</w:t>
      </w:r>
      <w:r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337/2024. (XII.13.) Kt. számú határozat</w:t>
      </w:r>
      <w:r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348/2024. (XII.13.) Kt. számú határozat</w:t>
      </w:r>
      <w:r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351/2024. (XII.13.) Kt. számú határozat</w:t>
      </w:r>
      <w:r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r w:rsidRPr="00AD11D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352/2024. (XII.13.) Kt. számú határozat</w:t>
      </w:r>
      <w:r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353/2024. (XII.13.) Kt. számú határozat</w:t>
      </w:r>
      <w:r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8/2025. (I.30.) Kt. számú határozat</w:t>
      </w:r>
      <w:r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11/2025. (I.30.) Kt. számú határozat</w:t>
      </w:r>
      <w:r w:rsidR="00B819BC"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28/2025. (II.20.) Kt. számú határozat</w:t>
      </w:r>
      <w:r w:rsidR="00B819BC"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29/2025. (II.20.) Kt. számú határozat</w:t>
      </w:r>
      <w:r w:rsidR="00B819BC"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30/2025. (II.20.) Kt. számú határozat</w:t>
      </w:r>
      <w:r w:rsidR="00B819BC"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31/2025. (II.20.) Kt. számú határozat</w:t>
      </w:r>
      <w:r w:rsidR="00B819BC"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32/2025. (II.20.) Kt. számú határozat</w:t>
      </w:r>
      <w:r w:rsidR="00B819BC"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33/2025. (II.20.) Kt. számú határozat</w:t>
      </w:r>
      <w:r w:rsidR="00B819BC"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34/2025. (II.20.) Kt. számú határozat</w:t>
      </w:r>
      <w:r w:rsidR="00B819BC"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35/2025. (II.20.) Kt. számú határozat</w:t>
      </w:r>
      <w:r w:rsidR="00B819BC"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58/2025. (II.20.) Kt. számú határozat</w:t>
      </w:r>
      <w:r w:rsidR="00B819BC"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81/2025. (III.28.) Kt. számú határozat</w:t>
      </w:r>
      <w:r w:rsidR="00B819BC"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82/2025. (III.28.) Kt. számú határozat</w:t>
      </w:r>
      <w:r w:rsidR="00B819BC"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87/2025. (III.28.) Kt. számú határozat</w:t>
      </w:r>
      <w:r w:rsidR="00B819BC"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89/2025. (III.28.) Kt. számú határozat</w:t>
      </w:r>
      <w:r w:rsidR="00B819BC"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90/2025. (III.28.) Kt. számú határozat</w:t>
      </w:r>
      <w:r w:rsidR="00B819BC"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91/2025. (III.28.) Kt. számú határozat</w:t>
      </w:r>
      <w:r w:rsidR="00B819BC"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92/2025. (III.28.) Kt. számú határozat</w:t>
      </w:r>
      <w:r w:rsidR="00B819BC"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r w:rsidR="00B819BC"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93/2025. (III.28.) Kt. számú határozat</w:t>
      </w:r>
      <w:r w:rsidR="00B819BC"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117/2025. (IV.23.) Kt. számú határozat</w:t>
      </w:r>
      <w:r w:rsidR="00B819BC"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119/2025. (IV.23.) Kt. számú határozat</w:t>
      </w:r>
      <w:r w:rsidR="00B819BC"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134/2025. (V.22.) Kt. számú határozat</w:t>
      </w:r>
      <w:r w:rsidR="00B819BC"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140/2025. (V.22.) Kt. számú határozat</w:t>
      </w:r>
      <w:r w:rsidR="00B819BC"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 xml:space="preserve">141/2025. (V.22.) Kt. számú </w:t>
      </w:r>
      <w:proofErr w:type="spellStart"/>
      <w:r w:rsidR="00B819BC" w:rsidRPr="00B819B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határoza</w:t>
      </w:r>
      <w:proofErr w:type="spellEnd"/>
      <w:r w:rsid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r w:rsidR="00536C27" w:rsidRP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27/2025.(II.20) Kt. számú határozat</w:t>
      </w:r>
      <w:r w:rsid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r w:rsidR="00536C27" w:rsidRP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71/2025.(III.28.) Kt. számú határozat</w:t>
      </w:r>
      <w:r w:rsid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r w:rsidR="00536C27" w:rsidRP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72/2024.(III.28.) Kt. számú határozat</w:t>
      </w:r>
      <w:r w:rsid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r w:rsidR="00536C27" w:rsidRP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73/2025.(III.28.) Kt. számú határozat</w:t>
      </w:r>
      <w:r w:rsid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r w:rsidR="00536C27" w:rsidRP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74/2025.(III.28.) Kt. számú határozat</w:t>
      </w:r>
      <w:r w:rsid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r w:rsidR="00536C27" w:rsidRP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75/2025.(III.28.) Kt. számú határozat</w:t>
      </w:r>
      <w:r w:rsid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r w:rsidR="00536C27" w:rsidRP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76/2025.(III.28.) Kt. számú határozat</w:t>
      </w:r>
      <w:r w:rsid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r w:rsidR="00536C27" w:rsidRP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77/2025.(III.28.) Kt. számú határozat</w:t>
      </w:r>
      <w:r w:rsid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r w:rsidR="00536C27" w:rsidRP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78/2024.(III.28.) Kt. számú határozat</w:t>
      </w:r>
      <w:r w:rsid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r w:rsidR="00536C27" w:rsidRP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112/2025.(IV.23.) Kt. számú határozat</w:t>
      </w:r>
      <w:r w:rsidR="00C96F5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342</w:t>
      </w:r>
      <w:r w:rsidR="00C96F5A" w:rsidRP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/202</w:t>
      </w:r>
      <w:r w:rsidR="00C96F5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</w:t>
      </w:r>
      <w:r w:rsidR="00C96F5A" w:rsidRP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.(</w:t>
      </w:r>
      <w:r w:rsidR="00C96F5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XII</w:t>
      </w:r>
      <w:r w:rsidR="00C96F5A" w:rsidRP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  <w:r w:rsidR="00C96F5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C96F5A" w:rsidRP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3.) Kt. számú határozat</w:t>
      </w:r>
      <w:r w:rsid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r w:rsidR="00536C2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</w:p>
    <w:p w14:paraId="079C982A" w14:textId="77777777" w:rsidR="00AD11D4" w:rsidRPr="00B819BC" w:rsidRDefault="00AD11D4" w:rsidP="00B819BC">
      <w:pPr>
        <w:pStyle w:val="Szvegtrzs2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D862C52" w14:textId="77777777" w:rsidR="00AD11D4" w:rsidRPr="00B819BC" w:rsidRDefault="00AD11D4" w:rsidP="00AD1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9BC">
        <w:rPr>
          <w:rFonts w:ascii="Times New Roman" w:hAnsi="Times New Roman" w:cs="Times New Roman"/>
          <w:sz w:val="24"/>
          <w:szCs w:val="24"/>
        </w:rPr>
        <w:t xml:space="preserve">végrehajtásáról szóló beszámolót elfogadja. </w:t>
      </w:r>
    </w:p>
    <w:p w14:paraId="3F5F0DF2" w14:textId="77777777" w:rsidR="00AD11D4" w:rsidRPr="00AD11D4" w:rsidRDefault="00AD11D4" w:rsidP="00AD11D4">
      <w:pPr>
        <w:rPr>
          <w:rFonts w:ascii="Times New Roman" w:hAnsi="Times New Roman" w:cs="Times New Roman"/>
          <w:color w:val="EE0000"/>
          <w:sz w:val="24"/>
          <w:szCs w:val="24"/>
        </w:rPr>
      </w:pPr>
    </w:p>
    <w:p w14:paraId="4C91B565" w14:textId="77777777" w:rsidR="00AD11D4" w:rsidRPr="00AD11D4" w:rsidRDefault="00AD11D4">
      <w:pPr>
        <w:rPr>
          <w:rFonts w:ascii="Times New Roman" w:hAnsi="Times New Roman" w:cs="Times New Roman"/>
        </w:rPr>
      </w:pPr>
    </w:p>
    <w:sectPr w:rsidR="00AD11D4" w:rsidRPr="00AD1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1D4"/>
    <w:rsid w:val="00043F2A"/>
    <w:rsid w:val="00097AD8"/>
    <w:rsid w:val="000E5FED"/>
    <w:rsid w:val="0010491D"/>
    <w:rsid w:val="001308C6"/>
    <w:rsid w:val="00180812"/>
    <w:rsid w:val="002963AA"/>
    <w:rsid w:val="00297186"/>
    <w:rsid w:val="002A05AE"/>
    <w:rsid w:val="002E10C4"/>
    <w:rsid w:val="00314964"/>
    <w:rsid w:val="00326D9C"/>
    <w:rsid w:val="00371087"/>
    <w:rsid w:val="003E779E"/>
    <w:rsid w:val="004166E7"/>
    <w:rsid w:val="00447925"/>
    <w:rsid w:val="00516E58"/>
    <w:rsid w:val="00524320"/>
    <w:rsid w:val="00536C27"/>
    <w:rsid w:val="00553EA6"/>
    <w:rsid w:val="005E007A"/>
    <w:rsid w:val="0069044A"/>
    <w:rsid w:val="00695419"/>
    <w:rsid w:val="006B44C1"/>
    <w:rsid w:val="006C44F8"/>
    <w:rsid w:val="007D64A0"/>
    <w:rsid w:val="008012F8"/>
    <w:rsid w:val="00816936"/>
    <w:rsid w:val="008219F3"/>
    <w:rsid w:val="00821B66"/>
    <w:rsid w:val="00854498"/>
    <w:rsid w:val="008B12DA"/>
    <w:rsid w:val="00A71F46"/>
    <w:rsid w:val="00AD11D4"/>
    <w:rsid w:val="00B819BC"/>
    <w:rsid w:val="00B93487"/>
    <w:rsid w:val="00C70605"/>
    <w:rsid w:val="00C96F5A"/>
    <w:rsid w:val="00CD619E"/>
    <w:rsid w:val="00DC0B63"/>
    <w:rsid w:val="00E07EF1"/>
    <w:rsid w:val="00E22159"/>
    <w:rsid w:val="00E23BA2"/>
    <w:rsid w:val="00E364AF"/>
    <w:rsid w:val="00E45049"/>
    <w:rsid w:val="00E96D14"/>
    <w:rsid w:val="00EE50F2"/>
    <w:rsid w:val="00F2361E"/>
    <w:rsid w:val="00F30C17"/>
    <w:rsid w:val="00F54FE1"/>
    <w:rsid w:val="00F8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4B964"/>
  <w15:chartTrackingRefBased/>
  <w15:docId w15:val="{AEC9CAA7-5A3E-49F8-AC13-11EB80F7F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D11D4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AD11D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D11D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D11D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D11D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D11D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D11D4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D11D4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D11D4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D11D4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D11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D11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D11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D11D4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D11D4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D11D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D11D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D11D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D11D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D11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AD11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D11D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AD11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D11D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AD11D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D11D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AD11D4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D11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D11D4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D11D4"/>
    <w:rPr>
      <w:b/>
      <w:bCs/>
      <w:smallCaps/>
      <w:color w:val="2F5496" w:themeColor="accent1" w:themeShade="BF"/>
      <w:spacing w:val="5"/>
    </w:rPr>
  </w:style>
  <w:style w:type="paragraph" w:styleId="Lista">
    <w:name w:val="List"/>
    <w:basedOn w:val="Norml"/>
    <w:uiPriority w:val="99"/>
    <w:semiHidden/>
    <w:unhideWhenUsed/>
    <w:rsid w:val="00AD11D4"/>
  </w:style>
  <w:style w:type="paragraph" w:styleId="Szvegtrzs2">
    <w:name w:val="Body Text 2"/>
    <w:basedOn w:val="Norml"/>
    <w:link w:val="Szvegtrzs2Char"/>
    <w:uiPriority w:val="99"/>
    <w:unhideWhenUsed/>
    <w:rsid w:val="00AD11D4"/>
  </w:style>
  <w:style w:type="character" w:customStyle="1" w:styleId="Szvegtrzs2Char">
    <w:name w:val="Szövegtörzs 2 Char"/>
    <w:basedOn w:val="Bekezdsalapbettpusa"/>
    <w:link w:val="Szvegtrzs2"/>
    <w:uiPriority w:val="99"/>
    <w:rsid w:val="00AD11D4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1929F-EBD7-423F-BAA2-35A29D896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10</Pages>
  <Words>2571</Words>
  <Characters>17747</Characters>
  <Application>Microsoft Office Word</Application>
  <DocSecurity>0</DocSecurity>
  <Lines>147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 Tiszavasvari</dc:creator>
  <cp:keywords/>
  <dc:description/>
  <cp:lastModifiedBy>PH Tiszavasvari</cp:lastModifiedBy>
  <cp:revision>83</cp:revision>
  <cp:lastPrinted>2025-06-17T11:58:00Z</cp:lastPrinted>
  <dcterms:created xsi:type="dcterms:W3CDTF">2025-06-16T09:52:00Z</dcterms:created>
  <dcterms:modified xsi:type="dcterms:W3CDTF">2025-06-19T08:20:00Z</dcterms:modified>
</cp:coreProperties>
</file>